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7ABB85F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1C2A95">
        <w:rPr>
          <w:rFonts w:ascii="Arial" w:hAnsi="Arial" w:cs="Arial"/>
          <w:b/>
          <w:sz w:val="24"/>
          <w:szCs w:val="24"/>
        </w:rPr>
        <w:t>M</w:t>
      </w:r>
      <w:bookmarkStart w:id="0" w:name="_GoBack"/>
      <w:bookmarkEnd w:id="0"/>
      <w:r w:rsidR="00F86A73" w:rsidRPr="001A659D">
        <w:rPr>
          <w:rFonts w:ascii="Arial" w:hAnsi="Arial" w:cs="Arial"/>
          <w:b/>
          <w:sz w:val="24"/>
          <w:szCs w:val="24"/>
        </w:rPr>
        <w:t>eeting #</w:t>
      </w:r>
      <w:r w:rsidR="00DB37C0">
        <w:rPr>
          <w:rFonts w:ascii="Arial" w:hAnsi="Arial" w:cs="Arial"/>
          <w:b/>
          <w:sz w:val="24"/>
          <w:szCs w:val="24"/>
        </w:rPr>
        <w:t>10</w:t>
      </w:r>
      <w:r w:rsidR="006631A4">
        <w:rPr>
          <w:rFonts w:ascii="Arial" w:hAnsi="Arial" w:cs="Arial"/>
          <w:b/>
          <w:sz w:val="24"/>
          <w:szCs w:val="24"/>
        </w:rPr>
        <w:t>4</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C2A95">
        <w:rPr>
          <w:rFonts w:ascii="Arial" w:hAnsi="Arial" w:cs="Arial"/>
          <w:b/>
          <w:sz w:val="24"/>
          <w:szCs w:val="24"/>
        </w:rPr>
        <w:tab/>
      </w:r>
      <w:r w:rsidR="003B1558" w:rsidRPr="003B1558">
        <w:rPr>
          <w:rFonts w:ascii="Arial" w:hAnsi="Arial" w:cs="Arial"/>
          <w:b/>
          <w:sz w:val="24"/>
          <w:szCs w:val="24"/>
        </w:rPr>
        <w:t>RP-241097</w:t>
      </w:r>
    </w:p>
    <w:p w14:paraId="74D3B354" w14:textId="5D60EA9F" w:rsidR="00F86A73" w:rsidRPr="004B566C" w:rsidRDefault="006631A4" w:rsidP="004B566C">
      <w:pPr>
        <w:tabs>
          <w:tab w:val="left" w:pos="567"/>
        </w:tabs>
        <w:rPr>
          <w:rFonts w:ascii="Arial" w:hAnsi="Arial" w:cs="Arial"/>
          <w:b/>
          <w:sz w:val="24"/>
        </w:rPr>
      </w:pPr>
      <w:r w:rsidRPr="006631A4">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sidRPr="006631A4">
        <w:rPr>
          <w:rFonts w:ascii="Arial" w:hAnsi="Arial" w:cs="Arial"/>
          <w:b/>
          <w:sz w:val="24"/>
        </w:rPr>
        <w:t>June 17 – 2</w:t>
      </w:r>
      <w:r w:rsidR="00E86381">
        <w:rPr>
          <w:rFonts w:ascii="Arial" w:hAnsi="Arial" w:cs="Arial"/>
          <w:b/>
          <w:sz w:val="24"/>
        </w:rPr>
        <w:t>0</w:t>
      </w:r>
      <w:r w:rsidRPr="006631A4">
        <w:rPr>
          <w:rFonts w:ascii="Arial" w:hAnsi="Arial" w:cs="Arial"/>
          <w:b/>
          <w:sz w:val="24"/>
        </w:rPr>
        <w:t>,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15CF3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70DF" w:rsidRPr="00C73D26">
        <w:t>9.</w:t>
      </w:r>
      <w:r w:rsidR="0029530F" w:rsidRPr="00C73D26">
        <w:t>2</w:t>
      </w:r>
      <w:r w:rsidR="00A370DF" w:rsidRPr="00C73D26">
        <w:t>.</w:t>
      </w:r>
      <w:r w:rsidR="00E86381">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9986BA9" w:rsidR="00593315" w:rsidRPr="008836AC" w:rsidRDefault="00CA0915" w:rsidP="001A248F">
            <w:pPr>
              <w:tabs>
                <w:tab w:val="left" w:pos="567"/>
              </w:tabs>
              <w:spacing w:after="0"/>
              <w:rPr>
                <w:rFonts w:ascii="Arial" w:hAnsi="Arial" w:cs="Arial"/>
              </w:rPr>
            </w:pPr>
            <w:r w:rsidRPr="00CA0915">
              <w:rPr>
                <w:rFonts w:ascii="Arial" w:hAnsi="Arial" w:cs="Arial"/>
              </w:rPr>
              <w:t>Study on enhancements for Artificial Intelligence (AI)/Machine Learning (ML) for NG-RAN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2016A290" w:rsidR="00871653" w:rsidRPr="00C77537" w:rsidRDefault="00CA0915" w:rsidP="001A248F">
            <w:pPr>
              <w:tabs>
                <w:tab w:val="left" w:pos="567"/>
              </w:tabs>
              <w:spacing w:after="0"/>
              <w:rPr>
                <w:rFonts w:ascii="Arial" w:hAnsi="Arial" w:cs="Arial"/>
              </w:rPr>
            </w:pPr>
            <w:r>
              <w:rPr>
                <w:rFonts w:ascii="Arial" w:hAnsi="Arial" w:cs="Arial"/>
                <w:lang w:eastAsia="ja-JP"/>
              </w:rPr>
              <w:t>Yes</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77F62BB0" w:rsidR="00871653" w:rsidRPr="00C77537" w:rsidRDefault="00CA0915"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3B1558"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DBB1FAB" w:rsidR="0036248C" w:rsidRPr="00CA0915" w:rsidRDefault="00CA0915" w:rsidP="008836AC">
            <w:pPr>
              <w:tabs>
                <w:tab w:val="left" w:pos="567"/>
              </w:tabs>
              <w:spacing w:after="0"/>
              <w:rPr>
                <w:rFonts w:ascii="Arial" w:hAnsi="Arial" w:cs="Arial"/>
                <w:lang w:val="sv-SE"/>
              </w:rPr>
            </w:pPr>
            <w:r w:rsidRPr="00CA0915">
              <w:rPr>
                <w:rFonts w:ascii="Arial" w:hAnsi="Arial" w:cs="Arial"/>
                <w:lang w:val="sv-SE"/>
              </w:rPr>
              <w:t>FS_NR_AIML_NGRAN_enh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C0F6377" w:rsidR="0036248C" w:rsidRPr="007726E8" w:rsidRDefault="00CA0915" w:rsidP="008836AC">
            <w:pPr>
              <w:tabs>
                <w:tab w:val="left" w:pos="567"/>
              </w:tabs>
              <w:spacing w:after="0"/>
              <w:rPr>
                <w:rFonts w:ascii="Arial" w:eastAsiaTheme="minorEastAsia" w:hAnsi="Arial" w:cs="Arial"/>
                <w:lang w:eastAsia="zh-CN"/>
              </w:rPr>
            </w:pPr>
            <w:r w:rsidRPr="00CA0915">
              <w:rPr>
                <w:rFonts w:ascii="Arial" w:eastAsiaTheme="minorEastAsia" w:hAnsi="Arial" w:cs="Arial"/>
                <w:lang w:eastAsia="zh-CN"/>
              </w:rPr>
              <w:t>1020083</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925A8F4" w:rsidR="007A5E16" w:rsidRPr="008836AC" w:rsidRDefault="009C3444" w:rsidP="007A5E16">
            <w:pPr>
              <w:tabs>
                <w:tab w:val="left" w:pos="567"/>
              </w:tabs>
              <w:spacing w:after="0"/>
              <w:rPr>
                <w:rFonts w:ascii="Arial" w:hAnsi="Arial" w:cs="Arial"/>
                <w:lang w:eastAsia="ja-JP"/>
              </w:rPr>
            </w:pPr>
            <w:r w:rsidRPr="009C3444">
              <w:rPr>
                <w:rFonts w:ascii="Arial" w:hAnsi="Arial" w:cs="Arial"/>
                <w:lang w:eastAsia="ja-JP"/>
              </w:rPr>
              <w:t>RP-240323</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6829D565" w:rsidR="007A5E16" w:rsidRPr="008836AC" w:rsidRDefault="002D50BE" w:rsidP="007A5E16">
            <w:pPr>
              <w:tabs>
                <w:tab w:val="left" w:pos="567"/>
              </w:tabs>
              <w:spacing w:after="0"/>
              <w:rPr>
                <w:rFonts w:ascii="Arial" w:hAnsi="Arial" w:cs="Arial"/>
                <w:lang w:eastAsia="ja-JP"/>
              </w:rPr>
            </w:pPr>
            <w:r w:rsidRPr="002D50BE">
              <w:rPr>
                <w:rFonts w:ascii="Arial" w:hAnsi="Arial" w:cs="Arial"/>
                <w:lang w:eastAsia="ja-JP"/>
              </w:rPr>
              <w:t>09/2024</w:t>
            </w:r>
          </w:p>
        </w:tc>
        <w:tc>
          <w:tcPr>
            <w:tcW w:w="1842" w:type="dxa"/>
          </w:tcPr>
          <w:p w14:paraId="7EEAE6F0" w14:textId="77777777" w:rsidR="00CA0915"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A128F3E" w14:textId="150BC0AA" w:rsidR="007A5E16" w:rsidRPr="008836AC" w:rsidRDefault="00CA0915"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Default="007A5E16" w:rsidP="007A5E1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848575" w:rsidR="007A5E16" w:rsidRPr="008836AC" w:rsidRDefault="005448B6" w:rsidP="007A5E16">
            <w:pPr>
              <w:tabs>
                <w:tab w:val="left" w:pos="567"/>
              </w:tabs>
              <w:spacing w:after="0"/>
              <w:rPr>
                <w:rFonts w:ascii="Arial" w:hAnsi="Arial" w:cs="Arial"/>
                <w:lang w:eastAsia="ja-JP"/>
              </w:rPr>
            </w:pPr>
            <w:r w:rsidRPr="005448B6">
              <w:rPr>
                <w:rFonts w:ascii="Arial" w:hAnsi="Arial" w:cs="Arial"/>
                <w:color w:val="00B050"/>
                <w:lang w:eastAsia="ja-JP"/>
              </w:rPr>
              <w:t>80</w:t>
            </w:r>
            <w:r w:rsidR="00CA0915" w:rsidRPr="005448B6">
              <w:rPr>
                <w:rFonts w:ascii="Arial" w:hAnsi="Arial" w:cs="Arial"/>
                <w:color w:val="00B050"/>
                <w:lang w:eastAsia="ja-JP"/>
              </w:rPr>
              <w:t>%</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05E094BF" w:rsidR="007A5E16" w:rsidRPr="008836AC" w:rsidRDefault="00CA0915"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36A50024" w:rsidR="00B824BC" w:rsidRPr="00891C1B" w:rsidRDefault="002D50BE" w:rsidP="0036248C">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Jiajun Chen</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3190105"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ZTE Corporation</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E95ADF"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chen.jiajun1@zte.com.cn</w:t>
            </w:r>
          </w:p>
        </w:tc>
      </w:tr>
      <w:tr w:rsidR="00B824BC" w:rsidRPr="008836AC" w14:paraId="735092AE" w14:textId="77777777" w:rsidTr="004136BE">
        <w:tc>
          <w:tcPr>
            <w:tcW w:w="1415" w:type="dxa"/>
            <w:vMerge/>
            <w:vAlign w:val="center"/>
          </w:tcPr>
          <w:p w14:paraId="05C4294E" w14:textId="4231BDE8" w:rsidR="00B824BC" w:rsidRPr="008836AC" w:rsidRDefault="00B824BC" w:rsidP="00045848">
            <w:pPr>
              <w:tabs>
                <w:tab w:val="left" w:pos="567"/>
              </w:tabs>
              <w:rPr>
                <w:rFonts w:ascii="Arial" w:hAnsi="Arial" w:cs="Arial"/>
                <w:b/>
              </w:rPr>
            </w:pPr>
          </w:p>
        </w:tc>
        <w:tc>
          <w:tcPr>
            <w:tcW w:w="1333" w:type="dxa"/>
          </w:tcPr>
          <w:p w14:paraId="5171419E" w14:textId="77777777" w:rsidR="00B824BC" w:rsidRPr="008836AC" w:rsidRDefault="00B824BC" w:rsidP="00045848">
            <w:pPr>
              <w:tabs>
                <w:tab w:val="left" w:pos="567"/>
              </w:tabs>
              <w:spacing w:after="0"/>
              <w:rPr>
                <w:rFonts w:ascii="Arial" w:hAnsi="Arial" w:cs="Arial"/>
                <w:b/>
              </w:rPr>
            </w:pPr>
            <w:r w:rsidRPr="008836AC">
              <w:rPr>
                <w:rFonts w:ascii="Arial" w:hAnsi="Arial" w:cs="Arial"/>
                <w:b/>
              </w:rPr>
              <w:t>Name</w:t>
            </w:r>
          </w:p>
        </w:tc>
        <w:tc>
          <w:tcPr>
            <w:tcW w:w="7338" w:type="dxa"/>
          </w:tcPr>
          <w:p w14:paraId="00EF31A7" w14:textId="5B3CA974"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Hui Ma</w:t>
            </w:r>
          </w:p>
        </w:tc>
      </w:tr>
      <w:tr w:rsidR="00B824BC" w:rsidRPr="008836AC" w14:paraId="6DB2A8C3" w14:textId="77777777" w:rsidTr="004136BE">
        <w:tc>
          <w:tcPr>
            <w:tcW w:w="1415" w:type="dxa"/>
            <w:vMerge/>
          </w:tcPr>
          <w:p w14:paraId="75181432" w14:textId="77777777" w:rsidR="00B824BC" w:rsidRPr="008836AC" w:rsidRDefault="00B824BC" w:rsidP="00045848">
            <w:pPr>
              <w:tabs>
                <w:tab w:val="left" w:pos="567"/>
              </w:tabs>
              <w:rPr>
                <w:rFonts w:ascii="Arial" w:hAnsi="Arial" w:cs="Arial"/>
                <w:b/>
              </w:rPr>
            </w:pPr>
          </w:p>
        </w:tc>
        <w:tc>
          <w:tcPr>
            <w:tcW w:w="1333" w:type="dxa"/>
          </w:tcPr>
          <w:p w14:paraId="37CBB8A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Company</w:t>
            </w:r>
          </w:p>
        </w:tc>
        <w:tc>
          <w:tcPr>
            <w:tcW w:w="7338" w:type="dxa"/>
          </w:tcPr>
          <w:p w14:paraId="1D76B2B6" w14:textId="5B160263"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NEC</w:t>
            </w:r>
          </w:p>
        </w:tc>
      </w:tr>
      <w:tr w:rsidR="00B824BC" w:rsidRPr="008836AC" w14:paraId="45A15C03" w14:textId="77777777" w:rsidTr="004136BE">
        <w:tc>
          <w:tcPr>
            <w:tcW w:w="1415" w:type="dxa"/>
            <w:vMerge/>
          </w:tcPr>
          <w:p w14:paraId="7A0126F7" w14:textId="77777777" w:rsidR="00B824BC" w:rsidRPr="008836AC" w:rsidRDefault="00B824BC" w:rsidP="00045848">
            <w:pPr>
              <w:tabs>
                <w:tab w:val="left" w:pos="567"/>
              </w:tabs>
              <w:rPr>
                <w:rFonts w:ascii="Arial" w:hAnsi="Arial" w:cs="Arial"/>
                <w:b/>
              </w:rPr>
            </w:pPr>
          </w:p>
        </w:tc>
        <w:tc>
          <w:tcPr>
            <w:tcW w:w="1333" w:type="dxa"/>
          </w:tcPr>
          <w:p w14:paraId="1940C1C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Email</w:t>
            </w:r>
          </w:p>
        </w:tc>
        <w:tc>
          <w:tcPr>
            <w:tcW w:w="7338" w:type="dxa"/>
          </w:tcPr>
          <w:p w14:paraId="6455AB81" w14:textId="09F047C8" w:rsidR="00B824BC" w:rsidRPr="00891C1B" w:rsidRDefault="002D50BE" w:rsidP="00045848">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hui.ma@</w:t>
            </w:r>
            <w:r>
              <w:rPr>
                <w:rFonts w:ascii="Arial" w:eastAsiaTheme="minorEastAsia" w:hAnsi="Arial" w:cs="Arial"/>
                <w:lang w:eastAsia="zh-CN"/>
              </w:rPr>
              <w:t>emea.nec.com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30D4D253"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60709040"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C7715">
      <w:pPr>
        <w:pStyle w:val="Heading4"/>
        <w:rPr>
          <w:lang w:eastAsia="ja-JP"/>
        </w:rPr>
      </w:pPr>
      <w:r>
        <w:rPr>
          <w:lang w:eastAsia="ja-JP"/>
        </w:rPr>
        <w:t>2.3.1</w:t>
      </w:r>
      <w:r>
        <w:rPr>
          <w:lang w:eastAsia="ja-JP"/>
        </w:rPr>
        <w:tab/>
        <w:t>Agreements</w:t>
      </w:r>
    </w:p>
    <w:p w14:paraId="41EC3CC2" w14:textId="55C6D59D" w:rsidR="004E2FC0" w:rsidRPr="002853AF" w:rsidRDefault="004E2FC0" w:rsidP="007C7715">
      <w:pPr>
        <w:pStyle w:val="NO"/>
        <w:spacing w:before="120"/>
        <w:ind w:left="0" w:firstLine="0"/>
        <w:rPr>
          <w:rFonts w:ascii="Arial" w:eastAsiaTheme="minorEastAsia" w:hAnsi="Arial" w:cs="Arial"/>
          <w:b/>
          <w:bCs/>
          <w:iCs/>
          <w:lang w:eastAsia="zh-CN"/>
        </w:rPr>
      </w:pPr>
      <w:r w:rsidRPr="002853AF">
        <w:rPr>
          <w:rFonts w:ascii="Arial" w:eastAsiaTheme="minorEastAsia" w:hAnsi="Arial" w:cs="Arial"/>
          <w:b/>
          <w:bCs/>
          <w:iCs/>
          <w:lang w:eastAsia="zh-CN"/>
        </w:rPr>
        <w:t>RAN3#123bis:</w:t>
      </w:r>
    </w:p>
    <w:p w14:paraId="01DD8D16" w14:textId="59123380" w:rsidR="00B458AF" w:rsidRPr="002853AF" w:rsidRDefault="00B458AF"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Skeleton for TR38.743 v0.0.0 in R3-24</w:t>
      </w:r>
      <w:r w:rsidR="00FE2B56">
        <w:rPr>
          <w:rFonts w:ascii="Arial" w:eastAsiaTheme="minorEastAsia" w:hAnsi="Arial" w:cs="Arial"/>
          <w:iCs/>
          <w:lang w:eastAsia="zh-CN"/>
        </w:rPr>
        <w:t>1865</w:t>
      </w:r>
      <w:r w:rsidRPr="002853AF">
        <w:rPr>
          <w:rFonts w:ascii="Arial" w:eastAsiaTheme="minorEastAsia" w:hAnsi="Arial" w:cs="Arial"/>
          <w:iCs/>
          <w:lang w:eastAsia="zh-CN"/>
        </w:rPr>
        <w:t xml:space="preserve"> was endorsed.</w:t>
      </w:r>
    </w:p>
    <w:p w14:paraId="44B36AE7" w14:textId="77777777" w:rsidR="00E17754" w:rsidRPr="002853AF" w:rsidRDefault="00E17754" w:rsidP="007C7715">
      <w:pPr>
        <w:pStyle w:val="NO"/>
        <w:spacing w:before="120"/>
        <w:ind w:left="567" w:hanging="567"/>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AI/ML enabled Slicing</w:t>
      </w:r>
    </w:p>
    <w:p w14:paraId="0AAA5941" w14:textId="77777777"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Capture the use case description of AI/ML assisted network slicing in TR.</w:t>
      </w:r>
    </w:p>
    <w:p w14:paraId="442ECCC2" w14:textId="77777777"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The deployment below of AI/ML function is applied to AI/ML based network slicing:</w:t>
      </w:r>
    </w:p>
    <w:p w14:paraId="52721205" w14:textId="3313BBB3" w:rsidR="00E17754" w:rsidRPr="002853AF" w:rsidRDefault="00E17754" w:rsidP="007C7715">
      <w:pPr>
        <w:pStyle w:val="NO"/>
        <w:numPr>
          <w:ilvl w:val="0"/>
          <w:numId w:val="18"/>
        </w:numPr>
        <w:spacing w:before="120"/>
        <w:rPr>
          <w:rFonts w:ascii="Arial" w:eastAsiaTheme="minorEastAsia" w:hAnsi="Arial" w:cs="Arial"/>
          <w:iCs/>
          <w:lang w:eastAsia="zh-CN"/>
        </w:rPr>
      </w:pPr>
      <w:r w:rsidRPr="002853AF">
        <w:rPr>
          <w:rFonts w:ascii="Arial" w:eastAsiaTheme="minorEastAsia" w:hAnsi="Arial" w:cs="Arial"/>
          <w:iCs/>
          <w:lang w:eastAsia="zh-CN"/>
        </w:rPr>
        <w:t>AI/ML Model Training is located in OAM, and AI/ML Model Inference is located in NG-RAN node (gNB-CU).</w:t>
      </w:r>
    </w:p>
    <w:p w14:paraId="7D2A1C62" w14:textId="0B399602" w:rsidR="00E17754" w:rsidRPr="002853AF" w:rsidRDefault="00E17754" w:rsidP="007C7715">
      <w:pPr>
        <w:pStyle w:val="NO"/>
        <w:numPr>
          <w:ilvl w:val="0"/>
          <w:numId w:val="18"/>
        </w:numPr>
        <w:spacing w:before="120"/>
        <w:rPr>
          <w:rFonts w:ascii="Arial" w:eastAsiaTheme="minorEastAsia" w:hAnsi="Arial" w:cs="Arial"/>
          <w:iCs/>
          <w:lang w:eastAsia="zh-CN"/>
        </w:rPr>
      </w:pPr>
      <w:r w:rsidRPr="002853AF">
        <w:rPr>
          <w:rFonts w:ascii="Arial" w:eastAsiaTheme="minorEastAsia" w:hAnsi="Arial" w:cs="Arial"/>
          <w:iCs/>
          <w:lang w:eastAsia="zh-CN"/>
        </w:rPr>
        <w:t>AI/ML Model Training and AI/ML Model Inference are both located in the NG-RAN node (gNB-CU).</w:t>
      </w:r>
    </w:p>
    <w:p w14:paraId="3868D1F4" w14:textId="61FF5B68"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Measured/predicted slice-level radio resource status, and measured/predicted slice available capacity can be transferred between NG-RAN nodes to assist AI/ML network slicing.</w:t>
      </w:r>
    </w:p>
    <w:p w14:paraId="6BF50C09" w14:textId="1C627D0D"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 xml:space="preserve">Consider the RAN input information for AI/ML model inference in RAN during Rel-19. Input information from CN if available may be studied. </w:t>
      </w:r>
    </w:p>
    <w:p w14:paraId="32DBAF8E" w14:textId="77777777"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NG-RAN may need following information as input data for AI/ML-based network slicing:</w:t>
      </w:r>
    </w:p>
    <w:p w14:paraId="30EA9ED9" w14:textId="19DF4CC8" w:rsidR="00E17754" w:rsidRPr="002853AF" w:rsidRDefault="00E17754" w:rsidP="007C7715">
      <w:pPr>
        <w:pStyle w:val="NO"/>
        <w:numPr>
          <w:ilvl w:val="0"/>
          <w:numId w:val="18"/>
        </w:numPr>
        <w:spacing w:before="120"/>
        <w:rPr>
          <w:rFonts w:ascii="Arial" w:eastAsiaTheme="minorEastAsia" w:hAnsi="Arial" w:cs="Arial"/>
          <w:iCs/>
          <w:lang w:eastAsia="zh-CN"/>
        </w:rPr>
      </w:pPr>
      <w:r w:rsidRPr="002853AF">
        <w:rPr>
          <w:rFonts w:ascii="Arial" w:eastAsiaTheme="minorEastAsia" w:hAnsi="Arial" w:cs="Arial"/>
          <w:iCs/>
          <w:lang w:eastAsia="zh-CN"/>
        </w:rPr>
        <w:t>From local node:</w:t>
      </w:r>
    </w:p>
    <w:p w14:paraId="33DCB084" w14:textId="0A361F12" w:rsidR="00E17754" w:rsidRPr="002853AF" w:rsidRDefault="00E17754" w:rsidP="007C7715">
      <w:pPr>
        <w:pStyle w:val="NO"/>
        <w:spacing w:before="120"/>
        <w:ind w:left="567" w:firstLine="0"/>
        <w:rPr>
          <w:rFonts w:ascii="Arial" w:eastAsiaTheme="minorEastAsia" w:hAnsi="Arial" w:cs="Arial"/>
          <w:iCs/>
          <w:lang w:eastAsia="zh-CN"/>
        </w:rPr>
      </w:pPr>
      <w:r w:rsidRPr="002853AF">
        <w:rPr>
          <w:rFonts w:ascii="Arial" w:eastAsiaTheme="minorEastAsia" w:hAnsi="Arial" w:cs="Arial"/>
          <w:iCs/>
          <w:lang w:eastAsia="zh-CN"/>
        </w:rPr>
        <w:tab/>
      </w:r>
      <w:r w:rsidR="00FD63E6" w:rsidRPr="002853AF">
        <w:rPr>
          <w:rFonts w:ascii="Arial" w:eastAsiaTheme="minorEastAsia" w:hAnsi="Arial" w:cs="Arial"/>
          <w:iCs/>
          <w:lang w:eastAsia="zh-CN"/>
        </w:rPr>
        <w:t xml:space="preserve">- </w:t>
      </w:r>
      <w:r w:rsidRPr="002853AF">
        <w:rPr>
          <w:rFonts w:ascii="Arial" w:eastAsiaTheme="minorEastAsia" w:hAnsi="Arial" w:cs="Arial"/>
          <w:iCs/>
          <w:lang w:eastAsia="zh-CN"/>
        </w:rPr>
        <w:t>Legacy predicted UE trajectory</w:t>
      </w:r>
    </w:p>
    <w:p w14:paraId="346C8EF2" w14:textId="31439299" w:rsidR="00E17754" w:rsidRPr="002853AF" w:rsidRDefault="00E17754" w:rsidP="007C7715">
      <w:pPr>
        <w:pStyle w:val="NO"/>
        <w:numPr>
          <w:ilvl w:val="0"/>
          <w:numId w:val="18"/>
        </w:numPr>
        <w:spacing w:before="120"/>
        <w:rPr>
          <w:rFonts w:ascii="Arial" w:eastAsiaTheme="minorEastAsia" w:hAnsi="Arial" w:cs="Arial"/>
          <w:iCs/>
          <w:lang w:eastAsia="zh-CN"/>
        </w:rPr>
      </w:pPr>
      <w:r w:rsidRPr="002853AF">
        <w:rPr>
          <w:rFonts w:ascii="Arial" w:eastAsiaTheme="minorEastAsia" w:hAnsi="Arial" w:cs="Arial"/>
          <w:iCs/>
          <w:lang w:eastAsia="zh-CN"/>
        </w:rPr>
        <w:t>From UE:</w:t>
      </w:r>
    </w:p>
    <w:p w14:paraId="05B72C6B" w14:textId="2BC44CE9" w:rsidR="00E17754" w:rsidRPr="002853AF" w:rsidRDefault="00E17754" w:rsidP="007C7715">
      <w:pPr>
        <w:pStyle w:val="NO"/>
        <w:spacing w:before="120"/>
        <w:ind w:left="567" w:firstLine="0"/>
        <w:rPr>
          <w:rFonts w:ascii="Arial" w:eastAsiaTheme="minorEastAsia" w:hAnsi="Arial" w:cs="Arial"/>
          <w:iCs/>
          <w:lang w:eastAsia="zh-CN"/>
        </w:rPr>
      </w:pPr>
      <w:r w:rsidRPr="002853AF">
        <w:rPr>
          <w:rFonts w:ascii="Arial" w:eastAsiaTheme="minorEastAsia" w:hAnsi="Arial" w:cs="Arial"/>
          <w:iCs/>
          <w:lang w:eastAsia="zh-CN"/>
        </w:rPr>
        <w:tab/>
        <w:t>-</w:t>
      </w:r>
      <w:r w:rsidR="004A2C3B" w:rsidRPr="002853AF">
        <w:rPr>
          <w:rFonts w:ascii="Arial" w:eastAsiaTheme="minorEastAsia" w:hAnsi="Arial" w:cs="Arial"/>
          <w:iCs/>
          <w:lang w:eastAsia="zh-CN"/>
        </w:rPr>
        <w:t xml:space="preserve"> </w:t>
      </w:r>
      <w:r w:rsidRPr="002853AF">
        <w:rPr>
          <w:rFonts w:ascii="Arial" w:eastAsiaTheme="minorEastAsia" w:hAnsi="Arial" w:cs="Arial"/>
          <w:iCs/>
          <w:lang w:eastAsia="zh-CN"/>
        </w:rPr>
        <w:t xml:space="preserve">UE measurement report (e.g., UE RSRP, RSRQ, SINR measurement, etc), including cell level and beam level UE measurements </w:t>
      </w:r>
    </w:p>
    <w:p w14:paraId="5F2FC4DC" w14:textId="77777777"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AI/ML-based network slicing model in NG-RAN node can generate following information as output:</w:t>
      </w:r>
    </w:p>
    <w:p w14:paraId="46A00A68" w14:textId="44D45589" w:rsidR="00E17754" w:rsidRPr="002853AF" w:rsidRDefault="00E17754" w:rsidP="007C7715">
      <w:pPr>
        <w:pStyle w:val="NO"/>
        <w:numPr>
          <w:ilvl w:val="0"/>
          <w:numId w:val="18"/>
        </w:numPr>
        <w:spacing w:before="120"/>
        <w:rPr>
          <w:rFonts w:ascii="Arial" w:eastAsiaTheme="minorEastAsia" w:hAnsi="Arial" w:cs="Arial"/>
          <w:iCs/>
          <w:lang w:eastAsia="zh-CN"/>
        </w:rPr>
      </w:pPr>
      <w:r w:rsidRPr="002853AF">
        <w:rPr>
          <w:rFonts w:ascii="Arial" w:eastAsiaTheme="minorEastAsia" w:hAnsi="Arial" w:cs="Arial"/>
          <w:iCs/>
          <w:lang w:eastAsia="zh-CN"/>
        </w:rPr>
        <w:t>Resource management within RRM policy (Internal output)</w:t>
      </w:r>
    </w:p>
    <w:p w14:paraId="3E44AF33" w14:textId="250236C0" w:rsidR="00E17754" w:rsidRPr="002853AF" w:rsidRDefault="00E17754" w:rsidP="007C7715">
      <w:pPr>
        <w:pStyle w:val="NO"/>
        <w:numPr>
          <w:ilvl w:val="0"/>
          <w:numId w:val="18"/>
        </w:numPr>
        <w:spacing w:before="120"/>
        <w:rPr>
          <w:rFonts w:ascii="Arial" w:eastAsiaTheme="minorEastAsia" w:hAnsi="Arial" w:cs="Arial"/>
          <w:iCs/>
          <w:lang w:eastAsia="zh-CN"/>
        </w:rPr>
      </w:pPr>
      <w:r w:rsidRPr="002853AF">
        <w:rPr>
          <w:rFonts w:ascii="Arial" w:eastAsiaTheme="minorEastAsia" w:hAnsi="Arial" w:cs="Arial"/>
          <w:iCs/>
          <w:lang w:eastAsia="zh-CN"/>
        </w:rPr>
        <w:t xml:space="preserve">Slice aware mobility decisions (Internal output) </w:t>
      </w:r>
    </w:p>
    <w:p w14:paraId="6C021CFA" w14:textId="77777777"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Following feedback can be considered to be collected from NG-RAN nodes:</w:t>
      </w:r>
    </w:p>
    <w:p w14:paraId="786DFD22" w14:textId="77777777" w:rsidR="00906E1A" w:rsidRPr="002853AF" w:rsidRDefault="00E17754" w:rsidP="007C7715">
      <w:pPr>
        <w:pStyle w:val="NO"/>
        <w:numPr>
          <w:ilvl w:val="0"/>
          <w:numId w:val="18"/>
        </w:numPr>
        <w:spacing w:before="120"/>
        <w:rPr>
          <w:rFonts w:ascii="Arial" w:eastAsiaTheme="minorEastAsia" w:hAnsi="Arial" w:cs="Arial"/>
          <w:iCs/>
          <w:lang w:eastAsia="zh-CN"/>
        </w:rPr>
      </w:pPr>
      <w:r w:rsidRPr="002853AF">
        <w:rPr>
          <w:rFonts w:ascii="Arial" w:eastAsiaTheme="minorEastAsia" w:hAnsi="Arial" w:cs="Arial"/>
          <w:iCs/>
          <w:lang w:eastAsia="zh-CN"/>
        </w:rPr>
        <w:t>Legacy UE performance feedback for those UEs handed over from the source NG-RAN node</w:t>
      </w:r>
    </w:p>
    <w:p w14:paraId="0ED57D93" w14:textId="37DD3996" w:rsidR="00F93877" w:rsidRPr="002853AF" w:rsidRDefault="00F93877"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 xml:space="preserve">(TP to TR38.743) AI/ML assisted Network Slicing </w:t>
      </w:r>
      <w:r w:rsidR="00906E1A" w:rsidRPr="002853AF">
        <w:rPr>
          <w:rFonts w:ascii="Arial" w:eastAsiaTheme="minorEastAsia" w:hAnsi="Arial" w:cs="Arial"/>
          <w:iCs/>
          <w:lang w:eastAsia="zh-CN"/>
        </w:rPr>
        <w:t xml:space="preserve">in R3-242233 </w:t>
      </w:r>
      <w:r w:rsidRPr="002853AF">
        <w:rPr>
          <w:rFonts w:ascii="Arial" w:eastAsiaTheme="minorEastAsia" w:hAnsi="Arial" w:cs="Arial"/>
          <w:iCs/>
          <w:lang w:eastAsia="zh-CN"/>
        </w:rPr>
        <w:t>was agreed</w:t>
      </w:r>
      <w:r w:rsidR="00906E1A" w:rsidRPr="002853AF">
        <w:rPr>
          <w:rFonts w:ascii="Arial" w:eastAsiaTheme="minorEastAsia" w:hAnsi="Arial" w:cs="Arial"/>
          <w:iCs/>
          <w:lang w:eastAsia="zh-CN"/>
        </w:rPr>
        <w:t>.</w:t>
      </w:r>
    </w:p>
    <w:p w14:paraId="6521E3BA" w14:textId="681BD55F" w:rsidR="00E17754" w:rsidRPr="002853AF" w:rsidRDefault="00E17754" w:rsidP="007C7715">
      <w:pPr>
        <w:pStyle w:val="NO"/>
        <w:spacing w:before="120"/>
        <w:ind w:left="0" w:firstLine="0"/>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AI/ML enabled Coverage and Capacity Optimization</w:t>
      </w:r>
    </w:p>
    <w:p w14:paraId="602A49BC" w14:textId="77777777"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 xml:space="preserve">For AI/ML based CCO, </w:t>
      </w:r>
    </w:p>
    <w:p w14:paraId="515B921A" w14:textId="147BD4CE" w:rsidR="00E17754" w:rsidRPr="002853AF" w:rsidRDefault="00E17754" w:rsidP="007C7715">
      <w:pPr>
        <w:pStyle w:val="NO"/>
        <w:numPr>
          <w:ilvl w:val="0"/>
          <w:numId w:val="18"/>
        </w:numPr>
        <w:spacing w:before="120"/>
        <w:rPr>
          <w:rFonts w:ascii="Arial" w:eastAsiaTheme="minorEastAsia" w:hAnsi="Arial" w:cs="Arial"/>
          <w:iCs/>
          <w:lang w:eastAsia="zh-CN"/>
        </w:rPr>
      </w:pPr>
      <w:r w:rsidRPr="002853AF">
        <w:rPr>
          <w:rFonts w:ascii="Arial" w:eastAsiaTheme="minorEastAsia" w:hAnsi="Arial" w:cs="Arial"/>
          <w:iCs/>
          <w:lang w:eastAsia="zh-CN"/>
        </w:rPr>
        <w:t>AI/ML Model Training may be located in the OAM and AI/ML Model Inference may be located in the NG-RAN node (gNB-CU).</w:t>
      </w:r>
    </w:p>
    <w:p w14:paraId="5A1F1A2F" w14:textId="2047965D" w:rsidR="00E17754" w:rsidRPr="002853AF" w:rsidRDefault="00E17754" w:rsidP="007C7715">
      <w:pPr>
        <w:pStyle w:val="NO"/>
        <w:numPr>
          <w:ilvl w:val="0"/>
          <w:numId w:val="18"/>
        </w:numPr>
        <w:spacing w:before="120"/>
        <w:rPr>
          <w:rFonts w:ascii="Arial" w:eastAsiaTheme="minorEastAsia" w:hAnsi="Arial" w:cs="Arial"/>
          <w:iCs/>
          <w:lang w:eastAsia="zh-CN"/>
        </w:rPr>
      </w:pPr>
      <w:r w:rsidRPr="002853AF">
        <w:rPr>
          <w:rFonts w:ascii="Arial" w:eastAsiaTheme="minorEastAsia" w:hAnsi="Arial" w:cs="Arial"/>
          <w:iCs/>
          <w:lang w:eastAsia="zh-CN"/>
        </w:rPr>
        <w:t>AI/ML Model Training and AI/ML Model Inference may be both located in the NG-RAN node (gNB-CU).</w:t>
      </w:r>
    </w:p>
    <w:p w14:paraId="763C6E23" w14:textId="77777777"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lastRenderedPageBreak/>
        <w:t>Solution for non-split architecture</w:t>
      </w:r>
      <w:r w:rsidRPr="002853AF">
        <w:rPr>
          <w:rFonts w:ascii="Arial" w:eastAsiaTheme="minorEastAsia" w:hAnsi="Arial" w:cs="Arial"/>
          <w:iCs/>
          <w:lang w:eastAsia="zh-CN"/>
        </w:rPr>
        <w:tab/>
      </w:r>
    </w:p>
    <w:p w14:paraId="075A3898" w14:textId="77777777" w:rsidR="00E17754" w:rsidRPr="002853AF" w:rsidRDefault="00E17754" w:rsidP="007C7715">
      <w:pPr>
        <w:pStyle w:val="NO"/>
        <w:spacing w:before="120"/>
        <w:ind w:left="567" w:firstLine="0"/>
        <w:rPr>
          <w:rFonts w:ascii="Arial" w:eastAsiaTheme="minorEastAsia" w:hAnsi="Arial" w:cs="Arial"/>
          <w:iCs/>
          <w:lang w:eastAsia="zh-CN"/>
        </w:rPr>
      </w:pPr>
      <w:r w:rsidRPr="002853AF">
        <w:rPr>
          <w:rFonts w:ascii="Arial" w:eastAsiaTheme="minorEastAsia" w:hAnsi="Arial" w:cs="Arial"/>
          <w:iCs/>
          <w:lang w:eastAsia="zh-CN"/>
        </w:rPr>
        <w:t>Step 0: gNB predicts the CCO issue.</w:t>
      </w:r>
    </w:p>
    <w:p w14:paraId="2B39C6B5" w14:textId="77777777" w:rsidR="00E17754" w:rsidRPr="002853AF" w:rsidRDefault="00E17754" w:rsidP="007C7715">
      <w:pPr>
        <w:pStyle w:val="NO"/>
        <w:spacing w:before="120"/>
        <w:ind w:left="567" w:firstLine="0"/>
        <w:rPr>
          <w:rFonts w:ascii="Arial" w:eastAsiaTheme="minorEastAsia" w:hAnsi="Arial" w:cs="Arial"/>
          <w:iCs/>
          <w:lang w:eastAsia="zh-CN"/>
        </w:rPr>
      </w:pPr>
      <w:r w:rsidRPr="002853AF">
        <w:rPr>
          <w:rFonts w:ascii="Arial" w:eastAsiaTheme="minorEastAsia" w:hAnsi="Arial" w:cs="Arial"/>
          <w:iCs/>
          <w:lang w:eastAsia="zh-CN"/>
        </w:rPr>
        <w:t>Step 1: gNB generates the future coverage status based on the predicted CCO issue and other information.</w:t>
      </w:r>
    </w:p>
    <w:p w14:paraId="37943620" w14:textId="5C39D29A" w:rsidR="00E17754" w:rsidRPr="002853AF" w:rsidRDefault="00E17754" w:rsidP="007C7715">
      <w:pPr>
        <w:pStyle w:val="NO"/>
        <w:spacing w:before="120"/>
        <w:ind w:left="567" w:firstLine="0"/>
        <w:rPr>
          <w:rFonts w:ascii="Arial" w:eastAsiaTheme="minorEastAsia" w:hAnsi="Arial" w:cs="Arial"/>
          <w:iCs/>
          <w:lang w:eastAsia="zh-CN"/>
        </w:rPr>
      </w:pPr>
      <w:r w:rsidRPr="002853AF">
        <w:rPr>
          <w:rFonts w:ascii="Arial" w:eastAsiaTheme="minorEastAsia" w:hAnsi="Arial" w:cs="Arial"/>
          <w:iCs/>
          <w:lang w:eastAsia="zh-CN"/>
        </w:rPr>
        <w:t>Step 2: gNB sends the future coverage status to neighbour gNBs.</w:t>
      </w:r>
    </w:p>
    <w:p w14:paraId="4BED48A2" w14:textId="77777777"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Solution for split-architecture</w:t>
      </w:r>
      <w:r w:rsidRPr="002853AF">
        <w:rPr>
          <w:rFonts w:ascii="Arial" w:eastAsiaTheme="minorEastAsia" w:hAnsi="Arial" w:cs="Arial"/>
          <w:iCs/>
          <w:lang w:eastAsia="zh-CN"/>
        </w:rPr>
        <w:tab/>
      </w:r>
    </w:p>
    <w:p w14:paraId="690854FA" w14:textId="77777777" w:rsidR="00E17754" w:rsidRPr="002853AF" w:rsidRDefault="00E17754" w:rsidP="007C7715">
      <w:pPr>
        <w:pStyle w:val="NO"/>
        <w:spacing w:before="120"/>
        <w:ind w:left="567" w:firstLine="0"/>
        <w:rPr>
          <w:rFonts w:ascii="Arial" w:eastAsiaTheme="minorEastAsia" w:hAnsi="Arial" w:cs="Arial"/>
          <w:iCs/>
          <w:lang w:eastAsia="zh-CN"/>
        </w:rPr>
      </w:pPr>
      <w:r w:rsidRPr="002853AF">
        <w:rPr>
          <w:rFonts w:ascii="Arial" w:eastAsiaTheme="minorEastAsia" w:hAnsi="Arial" w:cs="Arial"/>
          <w:iCs/>
          <w:lang w:eastAsia="zh-CN"/>
        </w:rPr>
        <w:t>Step 0: gNB-CU predicts the CCO issue</w:t>
      </w:r>
    </w:p>
    <w:p w14:paraId="7FB0EAC2" w14:textId="77777777" w:rsidR="00E17754" w:rsidRPr="002853AF" w:rsidRDefault="00E17754" w:rsidP="007C7715">
      <w:pPr>
        <w:pStyle w:val="NO"/>
        <w:spacing w:before="120"/>
        <w:ind w:left="567" w:firstLine="0"/>
        <w:rPr>
          <w:rFonts w:ascii="Arial" w:eastAsiaTheme="minorEastAsia" w:hAnsi="Arial" w:cs="Arial"/>
          <w:iCs/>
          <w:lang w:eastAsia="zh-CN"/>
        </w:rPr>
      </w:pPr>
      <w:r w:rsidRPr="002853AF">
        <w:rPr>
          <w:rFonts w:ascii="Arial" w:eastAsiaTheme="minorEastAsia" w:hAnsi="Arial" w:cs="Arial"/>
          <w:iCs/>
          <w:lang w:eastAsia="zh-CN"/>
        </w:rPr>
        <w:t>Step 1: gNB-CU sends the predicted CCO issue to gNB-DU.</w:t>
      </w:r>
    </w:p>
    <w:p w14:paraId="412B22EA" w14:textId="77777777" w:rsidR="00E17754" w:rsidRPr="002853AF" w:rsidRDefault="00E17754" w:rsidP="007C7715">
      <w:pPr>
        <w:pStyle w:val="NO"/>
        <w:spacing w:before="120"/>
        <w:ind w:left="567" w:firstLine="0"/>
        <w:rPr>
          <w:rFonts w:ascii="Arial" w:eastAsiaTheme="minorEastAsia" w:hAnsi="Arial" w:cs="Arial"/>
          <w:iCs/>
          <w:lang w:eastAsia="zh-CN"/>
        </w:rPr>
      </w:pPr>
      <w:r w:rsidRPr="002853AF">
        <w:rPr>
          <w:rFonts w:ascii="Arial" w:eastAsiaTheme="minorEastAsia" w:hAnsi="Arial" w:cs="Arial"/>
          <w:iCs/>
          <w:lang w:eastAsia="zh-CN"/>
        </w:rPr>
        <w:t>Step 2: gNB-DU generates the future coverage status based on the predicted CCO issue and other local information, whether only local information is used can be further discussed.</w:t>
      </w:r>
    </w:p>
    <w:p w14:paraId="2EE75063" w14:textId="77777777" w:rsidR="00E17754" w:rsidRPr="002853AF" w:rsidRDefault="00E17754" w:rsidP="007C7715">
      <w:pPr>
        <w:pStyle w:val="NO"/>
        <w:spacing w:before="120"/>
        <w:ind w:left="567" w:firstLine="0"/>
        <w:rPr>
          <w:rFonts w:ascii="Arial" w:eastAsiaTheme="minorEastAsia" w:hAnsi="Arial" w:cs="Arial"/>
          <w:iCs/>
          <w:lang w:eastAsia="zh-CN"/>
        </w:rPr>
      </w:pPr>
      <w:r w:rsidRPr="002853AF">
        <w:rPr>
          <w:rFonts w:ascii="Arial" w:eastAsiaTheme="minorEastAsia" w:hAnsi="Arial" w:cs="Arial"/>
          <w:iCs/>
          <w:lang w:eastAsia="zh-CN"/>
        </w:rPr>
        <w:t>Step 3: gNB-DU sends the future coverage status to gNB-CU.</w:t>
      </w:r>
    </w:p>
    <w:p w14:paraId="553E5B23" w14:textId="31515203" w:rsidR="00E17754" w:rsidRPr="002853AF" w:rsidRDefault="00E17754" w:rsidP="007C7715">
      <w:pPr>
        <w:pStyle w:val="NO"/>
        <w:spacing w:before="120"/>
        <w:ind w:left="567" w:firstLine="0"/>
        <w:rPr>
          <w:rFonts w:ascii="Arial" w:eastAsiaTheme="minorEastAsia" w:hAnsi="Arial" w:cs="Arial"/>
          <w:iCs/>
          <w:lang w:eastAsia="zh-CN"/>
        </w:rPr>
      </w:pPr>
      <w:r w:rsidRPr="002853AF">
        <w:rPr>
          <w:rFonts w:ascii="Arial" w:eastAsiaTheme="minorEastAsia" w:hAnsi="Arial" w:cs="Arial"/>
          <w:iCs/>
          <w:lang w:eastAsia="zh-CN"/>
        </w:rPr>
        <w:t>Step 4: gNB-CU sends the future coverage status to neighbour gNBs.</w:t>
      </w:r>
    </w:p>
    <w:p w14:paraId="6F78BB36" w14:textId="2ADEFF2B" w:rsidR="00906E1A" w:rsidRPr="002853AF" w:rsidRDefault="00906E1A"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 xml:space="preserve"> (TP to TR 38.743) AI/ML enabled CCO in R3-242231 was agreed.</w:t>
      </w:r>
      <w:r w:rsidRPr="002853AF">
        <w:rPr>
          <w:rFonts w:ascii="Arial" w:eastAsiaTheme="minorEastAsia" w:hAnsi="Arial" w:cs="Arial"/>
          <w:iCs/>
          <w:lang w:eastAsia="zh-CN"/>
        </w:rPr>
        <w:tab/>
      </w:r>
    </w:p>
    <w:p w14:paraId="004EB763" w14:textId="1B5037C8" w:rsidR="00E17754" w:rsidRPr="002853AF" w:rsidRDefault="00E17754" w:rsidP="007C7715">
      <w:pPr>
        <w:pStyle w:val="NO"/>
        <w:spacing w:before="120"/>
        <w:ind w:left="0" w:firstLine="0"/>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R18 leftovers</w:t>
      </w:r>
    </w:p>
    <w:p w14:paraId="66DDF96D" w14:textId="77777777"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The Issues to be solved in R19:</w:t>
      </w:r>
    </w:p>
    <w:p w14:paraId="25574A95" w14:textId="77777777" w:rsidR="00E61B50" w:rsidRPr="002853AF" w:rsidRDefault="00E17754" w:rsidP="007C7715">
      <w:pPr>
        <w:pStyle w:val="NO"/>
        <w:numPr>
          <w:ilvl w:val="0"/>
          <w:numId w:val="18"/>
        </w:numPr>
        <w:spacing w:before="120"/>
        <w:rPr>
          <w:rFonts w:ascii="Arial" w:eastAsiaTheme="minorEastAsia" w:hAnsi="Arial" w:cs="Arial"/>
          <w:iCs/>
          <w:lang w:eastAsia="zh-CN"/>
        </w:rPr>
      </w:pPr>
      <w:r w:rsidRPr="002853AF">
        <w:rPr>
          <w:rFonts w:ascii="Arial" w:eastAsiaTheme="minorEastAsia" w:hAnsi="Arial" w:cs="Arial"/>
          <w:iCs/>
          <w:lang w:eastAsia="zh-CN"/>
        </w:rPr>
        <w:t xml:space="preserve">Split architecture support for Rel-18 use cases based on the conclusions from Rel-18 WI </w:t>
      </w:r>
    </w:p>
    <w:p w14:paraId="5E747351" w14:textId="73873709" w:rsidR="00E17754" w:rsidRPr="002853AF" w:rsidRDefault="00E17754" w:rsidP="007C7715">
      <w:pPr>
        <w:pStyle w:val="NO"/>
        <w:numPr>
          <w:ilvl w:val="0"/>
          <w:numId w:val="18"/>
        </w:numPr>
        <w:spacing w:before="120"/>
        <w:rPr>
          <w:rFonts w:ascii="Arial" w:eastAsiaTheme="minorEastAsia" w:hAnsi="Arial" w:cs="Arial"/>
          <w:iCs/>
          <w:lang w:eastAsia="zh-CN"/>
        </w:rPr>
      </w:pPr>
      <w:r w:rsidRPr="002853AF">
        <w:rPr>
          <w:rFonts w:ascii="Arial" w:eastAsiaTheme="minorEastAsia" w:hAnsi="Arial" w:cs="Arial"/>
          <w:iCs/>
          <w:lang w:eastAsia="zh-CN"/>
        </w:rPr>
        <w:t>Continuous MDT collection targeting the same UE across RRC states</w:t>
      </w:r>
    </w:p>
    <w:p w14:paraId="3478E576" w14:textId="77777777"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Agree to take as baseline for the Mobility Optimization for NR-DC that the use case is studied assuming inference at the MN. The main use case is limited to dual connectivity only (e.g. no conditional procedures are in scope).</w:t>
      </w:r>
    </w:p>
    <w:p w14:paraId="1D079D16" w14:textId="77777777" w:rsidR="00E17754"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143B9BCB" w14:textId="482217D4" w:rsidR="004E2FC0" w:rsidRPr="002853AF" w:rsidRDefault="00E17754"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It is agreed to evaluate solutions on multi hop trajectory and check their impact on specifications with the aim of minimizing that. If consensus on a solution approach is not reached at May meeting, the topic is down prioritized.</w:t>
      </w:r>
    </w:p>
    <w:p w14:paraId="6830E26A" w14:textId="77777777" w:rsidR="004E2FC0" w:rsidRPr="002853AF" w:rsidRDefault="004E2FC0" w:rsidP="007C7715">
      <w:pPr>
        <w:pStyle w:val="NO"/>
        <w:spacing w:before="120"/>
        <w:ind w:left="567" w:hanging="567"/>
        <w:rPr>
          <w:rFonts w:ascii="Arial" w:eastAsiaTheme="minorEastAsia" w:hAnsi="Arial" w:cs="Arial"/>
          <w:iCs/>
          <w:lang w:eastAsia="zh-CN"/>
        </w:rPr>
      </w:pPr>
    </w:p>
    <w:p w14:paraId="65506CA8" w14:textId="205DED2C" w:rsidR="00AC575E" w:rsidRDefault="004E2FC0" w:rsidP="007C7715">
      <w:pPr>
        <w:pStyle w:val="NO"/>
        <w:spacing w:before="120"/>
        <w:ind w:left="0" w:firstLine="0"/>
        <w:rPr>
          <w:rFonts w:ascii="Arial" w:eastAsiaTheme="minorEastAsia" w:hAnsi="Arial" w:cs="Arial"/>
          <w:b/>
          <w:bCs/>
          <w:iCs/>
          <w:lang w:eastAsia="zh-CN"/>
        </w:rPr>
      </w:pPr>
      <w:r w:rsidRPr="002853AF">
        <w:rPr>
          <w:rFonts w:ascii="Arial" w:eastAsiaTheme="minorEastAsia" w:hAnsi="Arial" w:cs="Arial"/>
          <w:b/>
          <w:bCs/>
          <w:iCs/>
          <w:lang w:eastAsia="zh-CN"/>
        </w:rPr>
        <w:t>RAN3#124:</w:t>
      </w:r>
    </w:p>
    <w:p w14:paraId="3A0189A9" w14:textId="3E90A658" w:rsidR="00385FFD" w:rsidRPr="00385FFD" w:rsidRDefault="00385FFD" w:rsidP="007C7715">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Skeleton for TR38.743 v0.0.</w:t>
      </w:r>
      <w:r>
        <w:rPr>
          <w:rFonts w:ascii="Arial" w:eastAsiaTheme="minorEastAsia" w:hAnsi="Arial" w:cs="Arial"/>
          <w:iCs/>
          <w:lang w:eastAsia="zh-CN"/>
        </w:rPr>
        <w:t>1</w:t>
      </w:r>
      <w:r w:rsidRPr="002853AF">
        <w:rPr>
          <w:rFonts w:ascii="Arial" w:eastAsiaTheme="minorEastAsia" w:hAnsi="Arial" w:cs="Arial"/>
          <w:iCs/>
          <w:lang w:eastAsia="zh-CN"/>
        </w:rPr>
        <w:t xml:space="preserve"> in </w:t>
      </w:r>
      <w:r w:rsidRPr="00385FFD">
        <w:rPr>
          <w:rFonts w:ascii="Arial" w:eastAsiaTheme="minorEastAsia" w:hAnsi="Arial" w:cs="Arial"/>
          <w:iCs/>
          <w:lang w:eastAsia="zh-CN"/>
        </w:rPr>
        <w:t>R3-243170</w:t>
      </w:r>
      <w:r>
        <w:rPr>
          <w:rFonts w:ascii="Arial" w:eastAsiaTheme="minorEastAsia" w:hAnsi="Arial" w:cs="Arial"/>
          <w:iCs/>
          <w:lang w:eastAsia="zh-CN"/>
        </w:rPr>
        <w:t xml:space="preserve"> </w:t>
      </w:r>
      <w:r w:rsidRPr="002853AF">
        <w:rPr>
          <w:rFonts w:ascii="Arial" w:eastAsiaTheme="minorEastAsia" w:hAnsi="Arial" w:cs="Arial"/>
          <w:iCs/>
          <w:lang w:eastAsia="zh-CN"/>
        </w:rPr>
        <w:t>was endorsed.</w:t>
      </w:r>
    </w:p>
    <w:p w14:paraId="73EBB19A" w14:textId="77777777" w:rsidR="00AC575E" w:rsidRPr="002853AF" w:rsidRDefault="00AC575E" w:rsidP="007C7715">
      <w:pPr>
        <w:pStyle w:val="NO"/>
        <w:spacing w:before="120"/>
        <w:ind w:left="567" w:hanging="567"/>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AI/ML enabled Slicing</w:t>
      </w:r>
    </w:p>
    <w:p w14:paraId="6FA1142A" w14:textId="77777777" w:rsidR="00BF0220" w:rsidRPr="00FE2B56" w:rsidRDefault="00BF0220" w:rsidP="00FE2B56">
      <w:pPr>
        <w:pStyle w:val="NO"/>
        <w:spacing w:before="120"/>
        <w:ind w:left="0" w:firstLine="0"/>
        <w:rPr>
          <w:rFonts w:ascii="Arial" w:eastAsiaTheme="minorEastAsia" w:hAnsi="Arial" w:cs="Arial"/>
          <w:iCs/>
          <w:lang w:eastAsia="zh-CN"/>
        </w:rPr>
      </w:pPr>
      <w:r w:rsidRPr="002853AF">
        <w:rPr>
          <w:rFonts w:ascii="Arial" w:hAnsi="Arial" w:cs="Arial"/>
        </w:rPr>
        <w:t>In Rel-</w:t>
      </w:r>
      <w:r w:rsidRPr="00FE2B56">
        <w:rPr>
          <w:rFonts w:ascii="Arial" w:eastAsiaTheme="minorEastAsia" w:hAnsi="Arial" w:cs="Arial"/>
          <w:iCs/>
          <w:lang w:eastAsia="zh-CN"/>
        </w:rPr>
        <w:t>19, predicted information from CN to NG-RAN is not considered.</w:t>
      </w:r>
    </w:p>
    <w:p w14:paraId="118F887F" w14:textId="77777777" w:rsidR="00BF0220" w:rsidRPr="002853AF" w:rsidRDefault="00BF0220" w:rsidP="00FE2B56">
      <w:pPr>
        <w:pStyle w:val="NO"/>
        <w:spacing w:before="120"/>
        <w:ind w:left="0" w:firstLine="0"/>
        <w:rPr>
          <w:rFonts w:ascii="Arial" w:hAnsi="Arial" w:cs="Arial"/>
        </w:rPr>
      </w:pPr>
      <w:r w:rsidRPr="00FE2B56">
        <w:rPr>
          <w:rFonts w:ascii="Arial" w:eastAsiaTheme="minorEastAsia" w:hAnsi="Arial" w:cs="Arial"/>
          <w:iCs/>
          <w:lang w:eastAsia="zh-CN"/>
        </w:rPr>
        <w:t xml:space="preserve">Agree </w:t>
      </w:r>
      <w:r w:rsidRPr="002853AF">
        <w:rPr>
          <w:rFonts w:ascii="Arial" w:hAnsi="Arial" w:cs="Arial"/>
        </w:rPr>
        <w:t>to improve the granularity of UE performance feedback in Rel-19 for slicing.</w:t>
      </w:r>
    </w:p>
    <w:p w14:paraId="0994DE6A" w14:textId="23D27982" w:rsidR="00AC575E" w:rsidRPr="002853AF" w:rsidRDefault="00BF0220" w:rsidP="007C7715">
      <w:pPr>
        <w:pStyle w:val="NO"/>
        <w:spacing w:before="120"/>
        <w:ind w:left="0" w:firstLine="0"/>
        <w:rPr>
          <w:rFonts w:ascii="Arial" w:eastAsiaTheme="minorEastAsia" w:hAnsi="Arial" w:cs="Arial"/>
          <w:b/>
          <w:bCs/>
          <w:iCs/>
          <w:lang w:eastAsia="zh-CN"/>
        </w:rPr>
      </w:pPr>
      <w:r w:rsidRPr="002853AF">
        <w:rPr>
          <w:rFonts w:ascii="Arial" w:hAnsi="Arial" w:cs="Arial"/>
          <w:lang w:eastAsia="en-US"/>
        </w:rPr>
        <w:t>(TP for TR 38.743 )Support of AI/ML enabled slicing in R3-243918 was agreed.</w:t>
      </w:r>
    </w:p>
    <w:p w14:paraId="0013752F" w14:textId="77777777" w:rsidR="00AC575E" w:rsidRPr="002853AF" w:rsidRDefault="00AC575E" w:rsidP="007C7715">
      <w:pPr>
        <w:pStyle w:val="NO"/>
        <w:spacing w:before="120"/>
        <w:ind w:left="0" w:firstLine="0"/>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AI/ML enabled Coverage and Capacity Optimization</w:t>
      </w:r>
    </w:p>
    <w:p w14:paraId="1540BF8A" w14:textId="77777777" w:rsidR="00BF0220" w:rsidRPr="00FE2B56" w:rsidRDefault="00BF0220" w:rsidP="00FE2B56">
      <w:pPr>
        <w:pStyle w:val="NO"/>
        <w:spacing w:before="120"/>
        <w:ind w:left="0" w:firstLine="0"/>
        <w:rPr>
          <w:rFonts w:ascii="Arial" w:eastAsiaTheme="minorEastAsia" w:hAnsi="Arial" w:cs="Arial"/>
          <w:iCs/>
          <w:lang w:eastAsia="zh-CN"/>
        </w:rPr>
      </w:pPr>
      <w:r w:rsidRPr="002853AF">
        <w:rPr>
          <w:rFonts w:ascii="Arial" w:hAnsi="Arial" w:cs="Arial"/>
        </w:rPr>
        <w:t xml:space="preserve">For non-split architecture, future CCO state can be derived via legacy mechanism or AI/ML techniques which is up to </w:t>
      </w:r>
      <w:r w:rsidRPr="00FE2B56">
        <w:rPr>
          <w:rFonts w:ascii="Arial" w:eastAsiaTheme="minorEastAsia" w:hAnsi="Arial" w:cs="Arial"/>
          <w:iCs/>
          <w:lang w:eastAsia="zh-CN"/>
        </w:rPr>
        <w:t xml:space="preserve">implementation. </w:t>
      </w:r>
    </w:p>
    <w:p w14:paraId="7000C43B" w14:textId="77777777" w:rsidR="00BF0220" w:rsidRPr="002853AF" w:rsidRDefault="00BF0220" w:rsidP="00FE2B56">
      <w:pPr>
        <w:pStyle w:val="NO"/>
        <w:spacing w:before="120"/>
        <w:ind w:left="0" w:firstLine="0"/>
        <w:rPr>
          <w:rFonts w:ascii="Arial" w:hAnsi="Arial" w:cs="Arial"/>
        </w:rPr>
      </w:pPr>
      <w:r w:rsidRPr="00FE2B56">
        <w:rPr>
          <w:rFonts w:ascii="Arial" w:eastAsiaTheme="minorEastAsia" w:hAnsi="Arial" w:cs="Arial"/>
          <w:iCs/>
          <w:lang w:eastAsia="zh-CN"/>
        </w:rPr>
        <w:t>For split</w:t>
      </w:r>
      <w:r w:rsidRPr="002853AF">
        <w:rPr>
          <w:rFonts w:ascii="Arial" w:hAnsi="Arial" w:cs="Arial"/>
        </w:rPr>
        <w:t xml:space="preserve"> architecture, the standardization of AI/ML based future CCO state inference in the gNB-DU is not supported in R19, how to derive future CCO state is up to implementation in the gNB-DU, e.g., legacy or AI/ML. </w:t>
      </w:r>
    </w:p>
    <w:p w14:paraId="312C6532" w14:textId="77777777" w:rsidR="00AC575E" w:rsidRPr="002853AF" w:rsidRDefault="00AC575E" w:rsidP="007C7715">
      <w:pPr>
        <w:pStyle w:val="NO"/>
        <w:spacing w:before="120"/>
        <w:ind w:left="0" w:firstLine="0"/>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R18 leftovers</w:t>
      </w:r>
    </w:p>
    <w:p w14:paraId="10F6284B" w14:textId="36F2E194" w:rsidR="00BF0220" w:rsidRPr="002853AF" w:rsidRDefault="00BF0220" w:rsidP="007C7715">
      <w:pPr>
        <w:pStyle w:val="B1"/>
        <w:spacing w:before="120"/>
        <w:ind w:left="0" w:firstLine="0"/>
        <w:rPr>
          <w:rFonts w:ascii="Arial" w:hAnsi="Arial" w:cs="Arial"/>
          <w:lang w:val="en-US" w:eastAsia="en-US"/>
        </w:rPr>
      </w:pPr>
      <w:r w:rsidRPr="002853AF">
        <w:rPr>
          <w:rFonts w:ascii="Arial" w:hAnsi="Arial" w:cs="Arial"/>
          <w:lang w:val="en-US" w:eastAsia="en-US"/>
        </w:rPr>
        <w:t>Energy Saving Enhancements:</w:t>
      </w:r>
      <w:r w:rsidR="00BB1A89" w:rsidRPr="002853AF">
        <w:rPr>
          <w:rFonts w:ascii="Arial" w:hAnsi="Arial" w:cs="Arial"/>
          <w:lang w:val="en-US" w:eastAsia="en-US"/>
        </w:rPr>
        <w:t xml:space="preserve"> </w:t>
      </w:r>
      <w:r w:rsidRPr="002853AF">
        <w:rPr>
          <w:rFonts w:ascii="Arial" w:hAnsi="Arial" w:cs="Arial"/>
          <w:lang w:val="en-US" w:eastAsia="en-US"/>
        </w:rPr>
        <w:t>Measured Energy Cost can be transferred from DU to CU.</w:t>
      </w:r>
    </w:p>
    <w:p w14:paraId="2C8CEFB4" w14:textId="7BF11469" w:rsidR="00BF0220" w:rsidRPr="002853AF" w:rsidRDefault="00BF0220" w:rsidP="007C7715">
      <w:pPr>
        <w:pStyle w:val="B1"/>
        <w:spacing w:before="120"/>
        <w:ind w:left="0" w:firstLine="0"/>
        <w:rPr>
          <w:rFonts w:ascii="Arial" w:hAnsi="Arial" w:cs="Arial"/>
          <w:lang w:val="en-US" w:eastAsia="en-US"/>
        </w:rPr>
      </w:pPr>
      <w:r w:rsidRPr="002853AF">
        <w:rPr>
          <w:rFonts w:ascii="Arial" w:hAnsi="Arial" w:cs="Arial"/>
          <w:lang w:val="en-US" w:eastAsia="en-US"/>
        </w:rPr>
        <w:t>Multiple-hop UE trajectory:</w:t>
      </w:r>
      <w:r w:rsidR="00BB1A89" w:rsidRPr="002853AF">
        <w:rPr>
          <w:rFonts w:ascii="Arial" w:hAnsi="Arial" w:cs="Arial"/>
          <w:lang w:val="en-US" w:eastAsia="en-US"/>
        </w:rPr>
        <w:t xml:space="preserve"> </w:t>
      </w:r>
      <w:r w:rsidRPr="002853AF">
        <w:rPr>
          <w:rFonts w:ascii="Arial" w:hAnsi="Arial" w:cs="Arial"/>
          <w:lang w:val="en-US" w:eastAsia="en-US"/>
        </w:rPr>
        <w:t>Multiple-hop UE trajectory is not supported in R19.</w:t>
      </w:r>
    </w:p>
    <w:p w14:paraId="300241F6" w14:textId="7045AAAA" w:rsidR="00BF0220" w:rsidRPr="002853AF" w:rsidRDefault="00BF0220" w:rsidP="007C7715">
      <w:pPr>
        <w:pStyle w:val="B1"/>
        <w:spacing w:before="120"/>
        <w:ind w:left="0" w:firstLine="0"/>
        <w:rPr>
          <w:rFonts w:ascii="Arial" w:hAnsi="Arial" w:cs="Arial"/>
          <w:lang w:val="en-US" w:eastAsia="en-US"/>
        </w:rPr>
      </w:pPr>
      <w:r w:rsidRPr="002853AF">
        <w:rPr>
          <w:rFonts w:ascii="Arial" w:hAnsi="Arial" w:cs="Arial"/>
          <w:lang w:val="en-US" w:eastAsia="en-US"/>
        </w:rPr>
        <w:t>Split architecture:</w:t>
      </w:r>
      <w:r w:rsidR="00BB1A89" w:rsidRPr="002853AF">
        <w:rPr>
          <w:rFonts w:ascii="Arial" w:hAnsi="Arial" w:cs="Arial"/>
          <w:lang w:val="en-US" w:eastAsia="en-US"/>
        </w:rPr>
        <w:t xml:space="preserve"> </w:t>
      </w:r>
      <w:r w:rsidRPr="002853AF">
        <w:rPr>
          <w:rFonts w:ascii="Arial" w:hAnsi="Arial" w:cs="Arial"/>
          <w:lang w:val="en-US" w:eastAsia="en-US"/>
        </w:rPr>
        <w:t>Transferring Measured UE performance from CU-UP to CU-CP.</w:t>
      </w:r>
    </w:p>
    <w:p w14:paraId="381606AB" w14:textId="156AEB54" w:rsidR="00BF0220" w:rsidRPr="002853AF" w:rsidRDefault="00BF0220" w:rsidP="007C7715">
      <w:pPr>
        <w:pStyle w:val="B1"/>
        <w:spacing w:before="120"/>
        <w:ind w:left="0" w:firstLine="0"/>
        <w:rPr>
          <w:rFonts w:ascii="Arial" w:hAnsi="Arial" w:cs="Arial"/>
          <w:lang w:val="en-US" w:eastAsia="en-US"/>
        </w:rPr>
      </w:pPr>
      <w:r w:rsidRPr="002853AF">
        <w:rPr>
          <w:rFonts w:ascii="Arial" w:hAnsi="Arial" w:cs="Arial"/>
          <w:lang w:val="en-US" w:eastAsia="en-US"/>
        </w:rPr>
        <w:lastRenderedPageBreak/>
        <w:t>NR-DC mobility optimization:</w:t>
      </w:r>
      <w:r w:rsidR="00BB1A89" w:rsidRPr="002853AF">
        <w:rPr>
          <w:rFonts w:ascii="Arial" w:hAnsi="Arial" w:cs="Arial"/>
          <w:lang w:val="en-US" w:eastAsia="en-US"/>
        </w:rPr>
        <w:t xml:space="preserve"> </w:t>
      </w:r>
      <w:r w:rsidRPr="002853AF">
        <w:rPr>
          <w:rFonts w:ascii="Arial" w:hAnsi="Arial" w:cs="Arial"/>
          <w:lang w:val="en-US" w:eastAsia="en-US"/>
        </w:rPr>
        <w:t>Enhance the Dual Connectivity procedure (e.g., MN-initiated SN addition, MN-initiated SN change) to trigger the collection of measured UE performance.</w:t>
      </w:r>
    </w:p>
    <w:p w14:paraId="7B31D603" w14:textId="585D41B0" w:rsidR="004E2FC0" w:rsidRDefault="00BF0220" w:rsidP="007C7715">
      <w:pPr>
        <w:spacing w:before="120"/>
        <w:rPr>
          <w:rFonts w:ascii="Arial" w:hAnsi="Arial" w:cs="Arial"/>
          <w:lang w:val="en-US" w:eastAsia="ja-JP"/>
        </w:rPr>
      </w:pPr>
      <w:r w:rsidRPr="002853AF">
        <w:rPr>
          <w:rFonts w:ascii="Arial" w:hAnsi="Arial" w:cs="Arial"/>
          <w:lang w:val="en-US" w:eastAsia="ja-JP"/>
        </w:rPr>
        <w:t>[TP for TR38.743] Rel-18 Leftovers in R3-243951 was agreed.</w:t>
      </w:r>
    </w:p>
    <w:p w14:paraId="52C64C0A" w14:textId="77777777" w:rsidR="00E04E14" w:rsidRDefault="00E04E14" w:rsidP="00E04E14">
      <w:pPr>
        <w:spacing w:before="120"/>
        <w:rPr>
          <w:rFonts w:ascii="Arial" w:hAnsi="Arial" w:cs="Arial"/>
          <w:lang w:val="en-US" w:eastAsia="ja-JP"/>
        </w:rPr>
      </w:pPr>
      <w:r w:rsidRPr="00FE2B56">
        <w:rPr>
          <w:rFonts w:ascii="Arial" w:hAnsi="Arial" w:cs="Arial"/>
          <w:lang w:val="en-US" w:eastAsia="ja-JP"/>
        </w:rPr>
        <w:t xml:space="preserve">(TP for TR 38.743) Continuous Management-based MDT Data Collection </w:t>
      </w:r>
      <w:r>
        <w:rPr>
          <w:rFonts w:ascii="Arial" w:hAnsi="Arial" w:cs="Arial"/>
          <w:lang w:val="en-US" w:eastAsia="ja-JP"/>
        </w:rPr>
        <w:t>in R3-243952 was agreed.</w:t>
      </w:r>
    </w:p>
    <w:p w14:paraId="672FD747" w14:textId="77777777" w:rsidR="00BF0220" w:rsidRPr="00BF0220" w:rsidRDefault="00BF0220" w:rsidP="007C7715">
      <w:pPr>
        <w:spacing w:before="120"/>
        <w:rPr>
          <w:lang w:val="en-US" w:eastAsia="ja-JP"/>
        </w:rPr>
      </w:pPr>
    </w:p>
    <w:p w14:paraId="05E6C52A" w14:textId="77777777" w:rsidR="00701410" w:rsidRDefault="00701410" w:rsidP="007C7715">
      <w:pPr>
        <w:pStyle w:val="Heading4"/>
        <w:rPr>
          <w:lang w:eastAsia="ja-JP"/>
        </w:rPr>
      </w:pPr>
      <w:r>
        <w:rPr>
          <w:lang w:eastAsia="ja-JP"/>
        </w:rPr>
        <w:t>2.3.2</w:t>
      </w:r>
      <w:r>
        <w:rPr>
          <w:lang w:eastAsia="ja-JP"/>
        </w:rPr>
        <w:tab/>
        <w:t>Remaining Open issues</w:t>
      </w:r>
    </w:p>
    <w:p w14:paraId="30637F9B" w14:textId="77777777" w:rsidR="00580011" w:rsidRPr="002853AF" w:rsidRDefault="00580011" w:rsidP="007C7715">
      <w:pPr>
        <w:pStyle w:val="NO"/>
        <w:spacing w:before="120"/>
        <w:ind w:left="567" w:hanging="567"/>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AI/ML enabled Slicing</w:t>
      </w:r>
    </w:p>
    <w:p w14:paraId="2D5198D0" w14:textId="77777777" w:rsidR="00BF0220" w:rsidRPr="00FE2B56" w:rsidRDefault="00BF0220" w:rsidP="00FE2B56">
      <w:pPr>
        <w:pStyle w:val="NO"/>
        <w:spacing w:before="120"/>
        <w:ind w:left="0" w:firstLine="0"/>
        <w:rPr>
          <w:rFonts w:ascii="Arial" w:eastAsiaTheme="minorEastAsia" w:hAnsi="Arial" w:cs="Arial"/>
          <w:iCs/>
          <w:lang w:eastAsia="zh-CN"/>
        </w:rPr>
      </w:pPr>
      <w:r w:rsidRPr="00FE2B56">
        <w:rPr>
          <w:rFonts w:ascii="Arial" w:eastAsiaTheme="minorEastAsia" w:hAnsi="Arial" w:cs="Arial"/>
          <w:iCs/>
          <w:lang w:eastAsia="zh-CN"/>
        </w:rPr>
        <w:t>FFS whether to include measured/predicted UE throughput per slice as input from local node.</w:t>
      </w:r>
    </w:p>
    <w:p w14:paraId="2E6033F6" w14:textId="77777777" w:rsidR="00BF0220" w:rsidRPr="00FE2B56" w:rsidRDefault="00BF0220" w:rsidP="00FE2B56">
      <w:pPr>
        <w:pStyle w:val="NO"/>
        <w:spacing w:before="120"/>
        <w:ind w:left="0" w:firstLine="0"/>
        <w:rPr>
          <w:rFonts w:ascii="Arial" w:eastAsiaTheme="minorEastAsia" w:hAnsi="Arial" w:cs="Arial"/>
          <w:iCs/>
          <w:lang w:eastAsia="zh-CN"/>
        </w:rPr>
      </w:pPr>
      <w:r w:rsidRPr="00FE2B56">
        <w:rPr>
          <w:rFonts w:ascii="Arial" w:eastAsiaTheme="minorEastAsia" w:hAnsi="Arial" w:cs="Arial"/>
          <w:iCs/>
          <w:lang w:eastAsia="zh-CN"/>
        </w:rPr>
        <w:t>FFS whether to introduce delivery of slice level UE throughput prediction/measurement during handover procedure.</w:t>
      </w:r>
    </w:p>
    <w:p w14:paraId="05976386" w14:textId="09D40615" w:rsidR="00580011" w:rsidRPr="00FE2B56" w:rsidRDefault="00BF0220" w:rsidP="00FE2B56">
      <w:pPr>
        <w:pStyle w:val="NO"/>
        <w:spacing w:before="120"/>
        <w:ind w:left="0" w:firstLine="0"/>
        <w:rPr>
          <w:rFonts w:ascii="Arial" w:eastAsiaTheme="minorEastAsia" w:hAnsi="Arial" w:cs="Arial"/>
          <w:iCs/>
          <w:lang w:eastAsia="zh-CN"/>
        </w:rPr>
      </w:pPr>
      <w:r w:rsidRPr="00FE2B56">
        <w:rPr>
          <w:rFonts w:ascii="Arial" w:eastAsiaTheme="minorEastAsia" w:hAnsi="Arial" w:cs="Arial"/>
          <w:iCs/>
          <w:lang w:eastAsia="zh-CN"/>
        </w:rPr>
        <w:t>FFS on SLA requirements fulfilment information exchange.</w:t>
      </w:r>
    </w:p>
    <w:p w14:paraId="6A14317C" w14:textId="19693937" w:rsidR="00A040E8" w:rsidRPr="002853AF" w:rsidRDefault="00A040E8" w:rsidP="00FE2B56">
      <w:pPr>
        <w:pStyle w:val="NO"/>
        <w:spacing w:before="120"/>
        <w:ind w:left="0" w:firstLine="0"/>
        <w:rPr>
          <w:rFonts w:ascii="Arial" w:hAnsi="Arial" w:cs="Arial"/>
        </w:rPr>
      </w:pPr>
      <w:r w:rsidRPr="00FE2B56">
        <w:rPr>
          <w:rFonts w:ascii="Arial" w:eastAsiaTheme="minorEastAsia" w:hAnsi="Arial" w:cs="Arial"/>
          <w:iCs/>
          <w:lang w:eastAsia="zh-CN"/>
        </w:rPr>
        <w:t>Finalization</w:t>
      </w:r>
      <w:r w:rsidRPr="002853AF">
        <w:rPr>
          <w:rFonts w:ascii="Arial" w:hAnsi="Arial" w:cs="Arial"/>
        </w:rPr>
        <w:t xml:space="preserve"> of the solutions and standard impact for slicing.</w:t>
      </w:r>
    </w:p>
    <w:p w14:paraId="59A7A74E" w14:textId="449FFCA6" w:rsidR="00580011" w:rsidRPr="002853AF" w:rsidRDefault="00580011" w:rsidP="007C7715">
      <w:pPr>
        <w:pStyle w:val="NO"/>
        <w:spacing w:before="120"/>
        <w:ind w:left="0" w:firstLine="0"/>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AI/ML enabled Coverage and Capacity Optimization</w:t>
      </w:r>
    </w:p>
    <w:p w14:paraId="0FCA3939" w14:textId="3A4651C3" w:rsidR="00580011" w:rsidRPr="00FE2B56" w:rsidRDefault="00BF0220" w:rsidP="00FE2B56">
      <w:pPr>
        <w:pStyle w:val="NO"/>
        <w:spacing w:before="120"/>
        <w:ind w:left="0" w:firstLine="0"/>
        <w:rPr>
          <w:rFonts w:ascii="Arial" w:eastAsiaTheme="minorEastAsia" w:hAnsi="Arial" w:cs="Arial"/>
          <w:iCs/>
          <w:lang w:eastAsia="zh-CN"/>
        </w:rPr>
      </w:pPr>
      <w:r w:rsidRPr="002853AF">
        <w:rPr>
          <w:rFonts w:ascii="Arial" w:hAnsi="Arial" w:cs="Arial"/>
        </w:rPr>
        <w:t xml:space="preserve">Time </w:t>
      </w:r>
      <w:r w:rsidRPr="00FE2B56">
        <w:rPr>
          <w:rFonts w:ascii="Arial" w:eastAsiaTheme="minorEastAsia" w:hAnsi="Arial" w:cs="Arial"/>
          <w:iCs/>
          <w:lang w:eastAsia="zh-CN"/>
        </w:rPr>
        <w:t>information to be further discussed</w:t>
      </w:r>
      <w:r w:rsidR="00FE2B56">
        <w:rPr>
          <w:rFonts w:ascii="Arial" w:eastAsiaTheme="minorEastAsia" w:hAnsi="Arial" w:cs="Arial"/>
          <w:iCs/>
          <w:lang w:eastAsia="zh-CN"/>
        </w:rPr>
        <w:t xml:space="preserve"> in next meeting</w:t>
      </w:r>
      <w:r w:rsidRPr="00FE2B56">
        <w:rPr>
          <w:rFonts w:ascii="Arial" w:eastAsiaTheme="minorEastAsia" w:hAnsi="Arial" w:cs="Arial"/>
          <w:iCs/>
          <w:lang w:eastAsia="zh-CN"/>
        </w:rPr>
        <w:t>.</w:t>
      </w:r>
    </w:p>
    <w:p w14:paraId="41123F40" w14:textId="2042D73D" w:rsidR="00A040E8" w:rsidRPr="002853AF" w:rsidRDefault="00A040E8" w:rsidP="00FE2B56">
      <w:pPr>
        <w:pStyle w:val="NO"/>
        <w:spacing w:before="120"/>
        <w:ind w:left="0" w:firstLine="0"/>
        <w:rPr>
          <w:rFonts w:ascii="Arial" w:hAnsi="Arial" w:cs="Arial"/>
        </w:rPr>
      </w:pPr>
      <w:r w:rsidRPr="00FE2B56">
        <w:rPr>
          <w:rFonts w:ascii="Arial" w:eastAsiaTheme="minorEastAsia" w:hAnsi="Arial" w:cs="Arial"/>
          <w:iCs/>
          <w:lang w:eastAsia="zh-CN"/>
        </w:rPr>
        <w:t>Finali</w:t>
      </w:r>
      <w:r w:rsidRPr="002853AF">
        <w:rPr>
          <w:rFonts w:ascii="Arial" w:hAnsi="Arial" w:cs="Arial"/>
        </w:rPr>
        <w:t>zation of the solutions and standard impact for CCO.</w:t>
      </w:r>
    </w:p>
    <w:p w14:paraId="5C020A09" w14:textId="77777777" w:rsidR="00580011" w:rsidRPr="002853AF" w:rsidRDefault="00580011" w:rsidP="007C7715">
      <w:pPr>
        <w:pStyle w:val="NO"/>
        <w:spacing w:before="120"/>
        <w:ind w:left="0" w:firstLine="0"/>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R18 leftovers</w:t>
      </w:r>
    </w:p>
    <w:p w14:paraId="3B4B007F" w14:textId="77777777" w:rsidR="00BF0220" w:rsidRPr="00FE2B56" w:rsidRDefault="00BF0220" w:rsidP="00FE2B56">
      <w:pPr>
        <w:pStyle w:val="NO"/>
        <w:spacing w:before="120"/>
        <w:ind w:left="0" w:firstLine="0"/>
        <w:rPr>
          <w:rFonts w:ascii="Arial" w:eastAsiaTheme="minorEastAsia" w:hAnsi="Arial" w:cs="Arial"/>
          <w:iCs/>
          <w:lang w:eastAsia="zh-CN"/>
        </w:rPr>
      </w:pPr>
      <w:r w:rsidRPr="002853AF">
        <w:rPr>
          <w:rFonts w:ascii="Arial" w:hAnsi="Arial" w:cs="Arial"/>
        </w:rPr>
        <w:t xml:space="preserve">Only </w:t>
      </w:r>
      <w:r w:rsidRPr="00FE2B56">
        <w:rPr>
          <w:rFonts w:ascii="Arial" w:eastAsiaTheme="minorEastAsia" w:hAnsi="Arial" w:cs="Arial"/>
          <w:iCs/>
          <w:lang w:eastAsia="zh-CN"/>
        </w:rPr>
        <w:t>discuss on finer granularity of energy cost in Aug meeting and make the conclusion.</w:t>
      </w:r>
    </w:p>
    <w:p w14:paraId="13C2B9ED" w14:textId="67A7A208" w:rsidR="00580011" w:rsidRPr="002853AF" w:rsidRDefault="00A040E8" w:rsidP="00FE2B56">
      <w:pPr>
        <w:pStyle w:val="NO"/>
        <w:spacing w:before="120"/>
        <w:ind w:left="0" w:firstLine="0"/>
        <w:rPr>
          <w:rFonts w:ascii="Arial" w:hAnsi="Arial" w:cs="Arial"/>
          <w:lang w:eastAsia="ja-JP"/>
        </w:rPr>
      </w:pPr>
      <w:r w:rsidRPr="00FE2B56">
        <w:rPr>
          <w:rFonts w:ascii="Arial" w:eastAsiaTheme="minorEastAsia" w:hAnsi="Arial" w:cs="Arial"/>
          <w:iCs/>
          <w:lang w:eastAsia="zh-CN"/>
        </w:rPr>
        <w:t>Finaliza</w:t>
      </w:r>
      <w:r w:rsidRPr="002853AF">
        <w:rPr>
          <w:rFonts w:ascii="Arial" w:hAnsi="Arial" w:cs="Arial"/>
          <w:lang w:eastAsia="ja-JP"/>
        </w:rPr>
        <w:t xml:space="preserve">tion of the solutions </w:t>
      </w:r>
      <w:r w:rsidRPr="002853AF">
        <w:rPr>
          <w:rFonts w:ascii="Arial" w:hAnsi="Arial" w:cs="Arial"/>
        </w:rPr>
        <w:t>and standard impact</w:t>
      </w:r>
      <w:r w:rsidRPr="002853AF">
        <w:rPr>
          <w:rFonts w:ascii="Arial" w:hAnsi="Arial" w:cs="Arial"/>
          <w:lang w:eastAsia="ja-JP"/>
        </w:rPr>
        <w:t xml:space="preserve"> for Rel-18 leftover</w:t>
      </w:r>
      <w:r w:rsidR="00BD4F45">
        <w:rPr>
          <w:rFonts w:ascii="Arial" w:hAnsi="Arial" w:cs="Arial"/>
          <w:lang w:eastAsia="ja-JP"/>
        </w:rPr>
        <w:t>s</w:t>
      </w:r>
      <w:r w:rsidRPr="002853AF">
        <w:rPr>
          <w:rFonts w:ascii="Arial" w:hAnsi="Arial" w:cs="Arial"/>
          <w:lang w:eastAsia="ja-JP"/>
        </w:rPr>
        <w: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43355DA" w14:textId="08912E2D" w:rsidR="004F218A" w:rsidRPr="005E1AAD" w:rsidRDefault="004F218A" w:rsidP="005E1AA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F728623" w14:textId="30B6A890" w:rsidR="00DA6B1B" w:rsidRPr="00F34D41" w:rsidRDefault="002D50BE" w:rsidP="001B0953">
      <w:pPr>
        <w:pStyle w:val="ListParagraph"/>
        <w:numPr>
          <w:ilvl w:val="0"/>
          <w:numId w:val="22"/>
        </w:numPr>
        <w:tabs>
          <w:tab w:val="left" w:pos="567"/>
        </w:tabs>
        <w:snapToGrid w:val="0"/>
        <w:ind w:leftChars="0"/>
        <w:jc w:val="left"/>
        <w:rPr>
          <w:rFonts w:ascii="Arial" w:hAnsi="Arial" w:cs="Arial"/>
          <w:bCs/>
        </w:rPr>
      </w:pPr>
      <w:r w:rsidRPr="00F34D41">
        <w:rPr>
          <w:rFonts w:ascii="Arial" w:hAnsi="Arial" w:cs="Arial"/>
          <w:bCs/>
        </w:rPr>
        <w:t>RP</w:t>
      </w:r>
      <w:r w:rsidRPr="00F34D41">
        <w:rPr>
          <w:rFonts w:ascii="Cambria Math" w:hAnsi="Cambria Math" w:cs="Cambria Math"/>
          <w:bCs/>
        </w:rPr>
        <w:t>‑</w:t>
      </w:r>
      <w:r w:rsidRPr="00F34D41">
        <w:rPr>
          <w:rFonts w:ascii="Arial" w:hAnsi="Arial" w:cs="Arial"/>
          <w:bCs/>
        </w:rPr>
        <w:t>2</w:t>
      </w:r>
      <w:r w:rsidR="00E04E14">
        <w:rPr>
          <w:rFonts w:ascii="Arial" w:hAnsi="Arial" w:cs="Arial"/>
          <w:bCs/>
        </w:rPr>
        <w:t>40323</w:t>
      </w:r>
      <w:r w:rsidR="00F7060C">
        <w:rPr>
          <w:rFonts w:ascii="Arial" w:hAnsi="Arial" w:cs="Arial"/>
          <w:bCs/>
        </w:rPr>
        <w:tab/>
      </w:r>
      <w:r w:rsidR="00E04E14" w:rsidRPr="00E04E14">
        <w:rPr>
          <w:rFonts w:ascii="Arial" w:hAnsi="Arial" w:cs="Arial"/>
          <w:bCs/>
        </w:rPr>
        <w:t>Revised SID: Study on enhancements for Artificial Intelligence (AI)/Machine Learning (ML) for NG-RAN</w:t>
      </w:r>
      <w:r w:rsidR="00201DCE">
        <w:rPr>
          <w:rFonts w:ascii="Arial" w:hAnsi="Arial" w:cs="Arial"/>
          <w:bCs/>
        </w:rPr>
        <w:tab/>
      </w:r>
      <w:r w:rsidR="00E04E14">
        <w:rPr>
          <w:rFonts w:ascii="Arial" w:hAnsi="Arial" w:cs="Arial"/>
          <w:bCs/>
        </w:rPr>
        <w:t>ZTE, NEC</w:t>
      </w:r>
    </w:p>
    <w:p w14:paraId="16094027" w14:textId="77777777" w:rsidR="00493572" w:rsidRDefault="00493572" w:rsidP="001B0953">
      <w:pPr>
        <w:overflowPunct/>
        <w:autoSpaceDE/>
        <w:autoSpaceDN/>
        <w:snapToGrid w:val="0"/>
        <w:spacing w:after="0"/>
        <w:textAlignment w:val="auto"/>
        <w:rPr>
          <w:rFonts w:ascii="Arial" w:hAnsi="Arial" w:cs="Arial"/>
          <w:b/>
          <w:bCs/>
          <w:lang w:eastAsia="ja-JP"/>
        </w:rPr>
      </w:pPr>
    </w:p>
    <w:p w14:paraId="35EAF05F" w14:textId="07FD288C" w:rsidR="00DA6B1B" w:rsidRPr="002068C5" w:rsidRDefault="00480D0B" w:rsidP="001B0953">
      <w:pPr>
        <w:overflowPunct/>
        <w:autoSpaceDE/>
        <w:autoSpaceDN/>
        <w:snapToGrid w:val="0"/>
        <w:spacing w:after="0"/>
        <w:textAlignment w:val="auto"/>
        <w:rPr>
          <w:rFonts w:ascii="Arial" w:eastAsia="SimSun" w:hAnsi="Arial" w:cs="Arial"/>
          <w:b/>
          <w:bCs/>
          <w:lang w:val="en-US" w:eastAsia="zh-CN"/>
        </w:rPr>
      </w:pPr>
      <w:r>
        <w:rPr>
          <w:rFonts w:ascii="Arial" w:hAnsi="Arial" w:cs="Arial"/>
          <w:b/>
          <w:bCs/>
          <w:lang w:eastAsia="ja-JP"/>
        </w:rPr>
        <w:t>RAN3#123</w:t>
      </w:r>
      <w:r>
        <w:rPr>
          <w:rFonts w:ascii="Arial" w:eastAsia="SimSun" w:hAnsi="Arial" w:cs="Arial" w:hint="eastAsia"/>
          <w:b/>
          <w:bCs/>
          <w:lang w:val="en-US" w:eastAsia="zh-CN"/>
        </w:rPr>
        <w:t>bis</w:t>
      </w:r>
    </w:p>
    <w:p w14:paraId="3EC66653"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R3-241566</w:t>
      </w:r>
      <w:r w:rsidRPr="007C1A24">
        <w:rPr>
          <w:rFonts w:ascii="Arial" w:hAnsi="Arial" w:cs="Arial"/>
          <w:bCs/>
        </w:rPr>
        <w:tab/>
        <w:t>Discussion on use case of AIML enabled coverage and capacity optimization</w:t>
      </w:r>
      <w:r w:rsidRPr="007C1A24">
        <w:rPr>
          <w:rFonts w:ascii="Arial" w:hAnsi="Arial" w:cs="Arial"/>
          <w:bCs/>
        </w:rPr>
        <w:tab/>
        <w:t>China Telecommunication</w:t>
      </w:r>
    </w:p>
    <w:p w14:paraId="5C505272"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R3-241567</w:t>
      </w:r>
      <w:r w:rsidRPr="007C1A24">
        <w:rPr>
          <w:rFonts w:ascii="Arial" w:hAnsi="Arial" w:cs="Arial"/>
          <w:bCs/>
        </w:rPr>
        <w:tab/>
        <w:t>Discussion on use case of AIML enabled coverage and capacity optimization with existing NG-RAN architecture</w:t>
      </w:r>
      <w:r w:rsidRPr="007C1A24">
        <w:rPr>
          <w:rFonts w:ascii="Arial" w:hAnsi="Arial" w:cs="Arial"/>
          <w:bCs/>
        </w:rPr>
        <w:tab/>
        <w:t>China Telecommunication</w:t>
      </w:r>
    </w:p>
    <w:p w14:paraId="1077C685"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R3-241589</w:t>
      </w:r>
      <w:r w:rsidRPr="007C1A24">
        <w:rPr>
          <w:rFonts w:ascii="Arial" w:hAnsi="Arial" w:cs="Arial"/>
          <w:bCs/>
        </w:rPr>
        <w:tab/>
        <w:t>Considerations on AI/ML based network slicing</w:t>
      </w:r>
      <w:r w:rsidRPr="007C1A24">
        <w:rPr>
          <w:rFonts w:ascii="Arial" w:hAnsi="Arial" w:cs="Arial"/>
          <w:bCs/>
        </w:rPr>
        <w:tab/>
        <w:t>NEC</w:t>
      </w:r>
    </w:p>
    <w:p w14:paraId="5E078D65"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R3-241590</w:t>
      </w:r>
      <w:r w:rsidRPr="007C1A24">
        <w:rPr>
          <w:rFonts w:ascii="Arial" w:hAnsi="Arial" w:cs="Arial"/>
          <w:bCs/>
        </w:rPr>
        <w:tab/>
        <w:t>TP to TR38.743 for AI/ML-based Network Slicing</w:t>
      </w:r>
      <w:r w:rsidRPr="007C1A24">
        <w:rPr>
          <w:rFonts w:ascii="Arial" w:hAnsi="Arial" w:cs="Arial"/>
          <w:bCs/>
        </w:rPr>
        <w:tab/>
        <w:t>NEC</w:t>
      </w:r>
    </w:p>
    <w:p w14:paraId="62C8348E"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R3-241591</w:t>
      </w:r>
      <w:r w:rsidRPr="007C1A24">
        <w:rPr>
          <w:rFonts w:ascii="Arial" w:hAnsi="Arial" w:cs="Arial"/>
          <w:bCs/>
        </w:rPr>
        <w:tab/>
        <w:t>Considerations on AI/ML based CCO</w:t>
      </w:r>
      <w:r w:rsidRPr="007C1A24">
        <w:rPr>
          <w:rFonts w:ascii="Arial" w:hAnsi="Arial" w:cs="Arial"/>
          <w:bCs/>
        </w:rPr>
        <w:tab/>
        <w:t>NEC</w:t>
      </w:r>
    </w:p>
    <w:p w14:paraId="359515C3"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R3-241592</w:t>
      </w:r>
      <w:r w:rsidRPr="007C1A24">
        <w:rPr>
          <w:rFonts w:ascii="Arial" w:hAnsi="Arial" w:cs="Arial"/>
          <w:bCs/>
        </w:rPr>
        <w:tab/>
        <w:t>TP to TR38.743 for AI/ML based CCO</w:t>
      </w:r>
      <w:r w:rsidRPr="007C1A24">
        <w:rPr>
          <w:rFonts w:ascii="Arial" w:hAnsi="Arial" w:cs="Arial"/>
          <w:bCs/>
        </w:rPr>
        <w:tab/>
        <w:t>NEC</w:t>
      </w:r>
    </w:p>
    <w:p w14:paraId="33709C14"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R3-241593</w:t>
      </w:r>
      <w:r w:rsidRPr="007C1A24">
        <w:rPr>
          <w:rFonts w:ascii="Arial" w:hAnsi="Arial" w:cs="Arial"/>
          <w:bCs/>
        </w:rPr>
        <w:tab/>
        <w:t>Considerations on AI/ML Rel-18 leftovers</w:t>
      </w:r>
      <w:r w:rsidRPr="007C1A24">
        <w:rPr>
          <w:rFonts w:ascii="Arial" w:hAnsi="Arial" w:cs="Arial"/>
          <w:bCs/>
        </w:rPr>
        <w:tab/>
        <w:t>NEC</w:t>
      </w:r>
    </w:p>
    <w:p w14:paraId="022074A0"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R3-241594</w:t>
      </w:r>
      <w:r w:rsidRPr="007C1A24">
        <w:rPr>
          <w:rFonts w:ascii="Arial" w:hAnsi="Arial" w:cs="Arial"/>
          <w:bCs/>
        </w:rPr>
        <w:tab/>
        <w:t>TP to TR38.743 for AIML Rel-18 leftovers</w:t>
      </w:r>
      <w:r w:rsidRPr="007C1A24">
        <w:rPr>
          <w:rFonts w:ascii="Arial" w:hAnsi="Arial" w:cs="Arial"/>
          <w:bCs/>
        </w:rPr>
        <w:tab/>
        <w:t>NEC</w:t>
      </w:r>
    </w:p>
    <w:p w14:paraId="3226CAEF"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R3-241611</w:t>
      </w:r>
      <w:r w:rsidRPr="007C1A24">
        <w:rPr>
          <w:rFonts w:ascii="Arial" w:hAnsi="Arial" w:cs="Arial"/>
          <w:bCs/>
        </w:rPr>
        <w:tab/>
        <w:t>Discussion on NG-RAN AI/ML for Network Slicing</w:t>
      </w:r>
      <w:r w:rsidRPr="007C1A24">
        <w:rPr>
          <w:rFonts w:ascii="Arial" w:hAnsi="Arial" w:cs="Arial"/>
          <w:bCs/>
        </w:rPr>
        <w:tab/>
        <w:t>Qualcomm Incorporated</w:t>
      </w:r>
    </w:p>
    <w:p w14:paraId="1543FE22"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R3-241612</w:t>
      </w:r>
      <w:r w:rsidRPr="007C1A24">
        <w:rPr>
          <w:rFonts w:ascii="Arial" w:hAnsi="Arial" w:cs="Arial"/>
          <w:bCs/>
        </w:rPr>
        <w:tab/>
        <w:t>Discussion on AI/ML enabled CCO</w:t>
      </w:r>
      <w:r w:rsidRPr="007C1A24">
        <w:rPr>
          <w:rFonts w:ascii="Arial" w:hAnsi="Arial" w:cs="Arial"/>
          <w:bCs/>
        </w:rPr>
        <w:tab/>
        <w:t>Qualcomm Incorporated</w:t>
      </w:r>
    </w:p>
    <w:p w14:paraId="6C791785"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R3-241613</w:t>
      </w:r>
      <w:r w:rsidRPr="007C1A24">
        <w:rPr>
          <w:rFonts w:ascii="Arial" w:hAnsi="Arial" w:cs="Arial"/>
          <w:bCs/>
        </w:rPr>
        <w:tab/>
        <w:t>Discussion on Continous MDT</w:t>
      </w:r>
      <w:r w:rsidRPr="007C1A24">
        <w:rPr>
          <w:rFonts w:ascii="Arial" w:hAnsi="Arial" w:cs="Arial"/>
          <w:bCs/>
        </w:rPr>
        <w:tab/>
        <w:t>Qualcomm Incorporated</w:t>
      </w:r>
    </w:p>
    <w:p w14:paraId="7C8839DB"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R3-241614</w:t>
      </w:r>
      <w:r w:rsidRPr="007C1A24">
        <w:rPr>
          <w:rFonts w:ascii="Arial" w:hAnsi="Arial" w:cs="Arial"/>
          <w:bCs/>
        </w:rPr>
        <w:tab/>
        <w:t>Discussion on Multihop UE Trajectory Prediction and Feedback</w:t>
      </w:r>
      <w:r w:rsidRPr="007C1A24">
        <w:rPr>
          <w:rFonts w:ascii="Arial" w:hAnsi="Arial" w:cs="Arial"/>
          <w:bCs/>
        </w:rPr>
        <w:tab/>
        <w:t>Qualcomm Incorporated</w:t>
      </w:r>
    </w:p>
    <w:p w14:paraId="1120802C"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R3-241615</w:t>
      </w:r>
      <w:r w:rsidRPr="007C1A24">
        <w:rPr>
          <w:rFonts w:ascii="Arial" w:hAnsi="Arial" w:cs="Arial"/>
          <w:bCs/>
        </w:rPr>
        <w:tab/>
        <w:t>AI/ML</w:t>
      </w:r>
      <w:r w:rsidRPr="007C1A24">
        <w:rPr>
          <w:rFonts w:ascii="Arial" w:hAnsi="Arial" w:cs="Arial"/>
          <w:bCs/>
        </w:rPr>
        <w:tab/>
        <w:t>Qualcomm Incorporated</w:t>
      </w:r>
    </w:p>
    <w:p w14:paraId="26E1C3F8"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R3-241729</w:t>
      </w:r>
      <w:r w:rsidRPr="007C1A24">
        <w:rPr>
          <w:rFonts w:ascii="Arial" w:hAnsi="Arial" w:cs="Arial"/>
          <w:bCs/>
        </w:rPr>
        <w:tab/>
        <w:t>(TP to TR 38.743) AI/ML enabled slicing</w:t>
      </w:r>
      <w:r w:rsidRPr="007C1A24">
        <w:rPr>
          <w:rFonts w:ascii="Arial" w:hAnsi="Arial" w:cs="Arial"/>
          <w:bCs/>
        </w:rPr>
        <w:tab/>
        <w:t>Samsung</w:t>
      </w:r>
    </w:p>
    <w:p w14:paraId="3E27CC79"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R3-241730</w:t>
      </w:r>
      <w:r w:rsidRPr="007C1A24">
        <w:rPr>
          <w:rFonts w:ascii="Arial" w:hAnsi="Arial" w:cs="Arial"/>
          <w:bCs/>
        </w:rPr>
        <w:tab/>
        <w:t>(TP to TR 38.743) AI/ML enabled CCO</w:t>
      </w:r>
      <w:r w:rsidRPr="007C1A24">
        <w:rPr>
          <w:rFonts w:ascii="Arial" w:hAnsi="Arial" w:cs="Arial"/>
          <w:bCs/>
        </w:rPr>
        <w:tab/>
        <w:t>Samsung</w:t>
      </w:r>
    </w:p>
    <w:p w14:paraId="17DC0D75"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R3-241731</w:t>
      </w:r>
      <w:r w:rsidRPr="007C1A24">
        <w:rPr>
          <w:rFonts w:ascii="Arial" w:hAnsi="Arial" w:cs="Arial"/>
          <w:bCs/>
        </w:rPr>
        <w:tab/>
        <w:t>(TP to TR 38.743) AI/ML for mobility in NR-DC</w:t>
      </w:r>
      <w:r w:rsidRPr="007C1A24">
        <w:rPr>
          <w:rFonts w:ascii="Arial" w:hAnsi="Arial" w:cs="Arial"/>
          <w:bCs/>
        </w:rPr>
        <w:tab/>
        <w:t>Samsung</w:t>
      </w:r>
    </w:p>
    <w:p w14:paraId="6FFD10A0"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R3-241732</w:t>
      </w:r>
      <w:r w:rsidRPr="007C1A24">
        <w:rPr>
          <w:rFonts w:ascii="Arial" w:hAnsi="Arial" w:cs="Arial"/>
          <w:bCs/>
        </w:rPr>
        <w:tab/>
        <w:t>(TP to TR 38.743) AI/ML for NG-RAN in split architecture</w:t>
      </w:r>
      <w:r w:rsidRPr="007C1A24">
        <w:rPr>
          <w:rFonts w:ascii="Arial" w:hAnsi="Arial" w:cs="Arial"/>
          <w:bCs/>
        </w:rPr>
        <w:tab/>
        <w:t>Samsung</w:t>
      </w:r>
    </w:p>
    <w:p w14:paraId="5A73C322"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R3-241733</w:t>
      </w:r>
      <w:r w:rsidRPr="007C1A24">
        <w:rPr>
          <w:rFonts w:ascii="Arial" w:hAnsi="Arial" w:cs="Arial"/>
          <w:bCs/>
        </w:rPr>
        <w:tab/>
        <w:t>(TP to TR 38.743) Continuous MDT collection targeting the same UE across RRC states</w:t>
      </w:r>
      <w:r w:rsidRPr="007C1A24">
        <w:rPr>
          <w:rFonts w:ascii="Arial" w:hAnsi="Arial" w:cs="Arial"/>
          <w:bCs/>
        </w:rPr>
        <w:tab/>
        <w:t>Samsung</w:t>
      </w:r>
    </w:p>
    <w:p w14:paraId="2611D6AE"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R3-241734</w:t>
      </w:r>
      <w:r w:rsidRPr="007C1A24">
        <w:rPr>
          <w:rFonts w:ascii="Arial" w:hAnsi="Arial" w:cs="Arial"/>
          <w:bCs/>
        </w:rPr>
        <w:tab/>
        <w:t>(TP to TR 38.743) Multi-hop UE trajectory across gNBs</w:t>
      </w:r>
      <w:r w:rsidRPr="007C1A24">
        <w:rPr>
          <w:rFonts w:ascii="Arial" w:hAnsi="Arial" w:cs="Arial"/>
          <w:bCs/>
        </w:rPr>
        <w:tab/>
        <w:t>Samsung</w:t>
      </w:r>
    </w:p>
    <w:p w14:paraId="15659732"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R3-241791</w:t>
      </w:r>
      <w:r w:rsidRPr="007C1A24">
        <w:rPr>
          <w:rFonts w:ascii="Arial" w:hAnsi="Arial" w:cs="Arial"/>
          <w:bCs/>
        </w:rPr>
        <w:tab/>
        <w:t>Discussion on AIML based network slicing</w:t>
      </w:r>
      <w:r w:rsidRPr="007C1A24">
        <w:rPr>
          <w:rFonts w:ascii="Arial" w:hAnsi="Arial" w:cs="Arial"/>
          <w:bCs/>
        </w:rPr>
        <w:tab/>
        <w:t>Lenovo</w:t>
      </w:r>
    </w:p>
    <w:p w14:paraId="756625AA"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R3-241792</w:t>
      </w:r>
      <w:r w:rsidRPr="007C1A24">
        <w:rPr>
          <w:rFonts w:ascii="Arial" w:hAnsi="Arial" w:cs="Arial"/>
          <w:bCs/>
        </w:rPr>
        <w:tab/>
        <w:t>TP to 38.743 for AIML based network slicing</w:t>
      </w:r>
      <w:r w:rsidRPr="007C1A24">
        <w:rPr>
          <w:rFonts w:ascii="Arial" w:hAnsi="Arial" w:cs="Arial"/>
          <w:bCs/>
        </w:rPr>
        <w:tab/>
        <w:t>Lenovo</w:t>
      </w:r>
    </w:p>
    <w:p w14:paraId="6ABFD60E"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R3-241793</w:t>
      </w:r>
      <w:r w:rsidRPr="007C1A24">
        <w:rPr>
          <w:rFonts w:ascii="Arial" w:hAnsi="Arial" w:cs="Arial"/>
          <w:bCs/>
        </w:rPr>
        <w:tab/>
        <w:t>Discussion on AIML based CCO</w:t>
      </w:r>
      <w:r w:rsidRPr="007C1A24">
        <w:rPr>
          <w:rFonts w:ascii="Arial" w:hAnsi="Arial" w:cs="Arial"/>
          <w:bCs/>
        </w:rPr>
        <w:tab/>
        <w:t>Lenovo</w:t>
      </w:r>
    </w:p>
    <w:p w14:paraId="5C83B51F"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R3-241794</w:t>
      </w:r>
      <w:r w:rsidRPr="007C1A24">
        <w:rPr>
          <w:rFonts w:ascii="Arial" w:hAnsi="Arial" w:cs="Arial"/>
          <w:bCs/>
        </w:rPr>
        <w:tab/>
        <w:t>TP to 38.743 for AIML based CCO</w:t>
      </w:r>
      <w:r w:rsidRPr="007C1A24">
        <w:rPr>
          <w:rFonts w:ascii="Arial" w:hAnsi="Arial" w:cs="Arial"/>
          <w:bCs/>
        </w:rPr>
        <w:tab/>
        <w:t>Lenovo</w:t>
      </w:r>
    </w:p>
    <w:p w14:paraId="43C83E87"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R3-241795</w:t>
      </w:r>
      <w:r w:rsidRPr="007C1A24">
        <w:rPr>
          <w:rFonts w:ascii="Arial" w:hAnsi="Arial" w:cs="Arial"/>
          <w:bCs/>
        </w:rPr>
        <w:tab/>
        <w:t>Discussion on Rel18 AIML for RAN left over issues</w:t>
      </w:r>
      <w:r w:rsidRPr="007C1A24">
        <w:rPr>
          <w:rFonts w:ascii="Arial" w:hAnsi="Arial" w:cs="Arial"/>
          <w:bCs/>
        </w:rPr>
        <w:tab/>
        <w:t>Lenovo</w:t>
      </w:r>
    </w:p>
    <w:p w14:paraId="741399D5"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R3-241796</w:t>
      </w:r>
      <w:r w:rsidRPr="007C1A24">
        <w:rPr>
          <w:rFonts w:ascii="Arial" w:hAnsi="Arial" w:cs="Arial"/>
          <w:bCs/>
        </w:rPr>
        <w:tab/>
        <w:t>TP to 38.743 for Rel18 AIML for RAN left over issues</w:t>
      </w:r>
      <w:r w:rsidRPr="007C1A24">
        <w:rPr>
          <w:rFonts w:ascii="Arial" w:hAnsi="Arial" w:cs="Arial"/>
          <w:bCs/>
        </w:rPr>
        <w:tab/>
        <w:t>Lenovo</w:t>
      </w:r>
    </w:p>
    <w:p w14:paraId="2F016396"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R3-241822</w:t>
      </w:r>
      <w:r w:rsidRPr="007C1A24">
        <w:rPr>
          <w:rFonts w:ascii="Arial" w:hAnsi="Arial" w:cs="Arial"/>
          <w:bCs/>
        </w:rPr>
        <w:tab/>
        <w:t>Discussion on support of AI/ML enabled slicing</w:t>
      </w:r>
      <w:r w:rsidRPr="007C1A24">
        <w:rPr>
          <w:rFonts w:ascii="Arial" w:hAnsi="Arial" w:cs="Arial"/>
          <w:bCs/>
        </w:rPr>
        <w:tab/>
        <w:t>CATT</w:t>
      </w:r>
    </w:p>
    <w:p w14:paraId="635637D9"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R3-241823</w:t>
      </w:r>
      <w:r w:rsidRPr="007C1A24">
        <w:rPr>
          <w:rFonts w:ascii="Arial" w:hAnsi="Arial" w:cs="Arial"/>
          <w:bCs/>
        </w:rPr>
        <w:tab/>
        <w:t>(TP for TR 38.743 )Support of AI/ML enabled slicing</w:t>
      </w:r>
      <w:r w:rsidRPr="007C1A24">
        <w:rPr>
          <w:rFonts w:ascii="Arial" w:hAnsi="Arial" w:cs="Arial"/>
          <w:bCs/>
        </w:rPr>
        <w:tab/>
        <w:t>CATT</w:t>
      </w:r>
    </w:p>
    <w:p w14:paraId="7DA96F2C"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R3-241824</w:t>
      </w:r>
      <w:r w:rsidRPr="007C1A24">
        <w:rPr>
          <w:rFonts w:ascii="Arial" w:hAnsi="Arial" w:cs="Arial"/>
          <w:bCs/>
        </w:rPr>
        <w:tab/>
        <w:t>Discussion on support of AI/ML enabled CCO</w:t>
      </w:r>
      <w:r w:rsidRPr="007C1A24">
        <w:rPr>
          <w:rFonts w:ascii="Arial" w:hAnsi="Arial" w:cs="Arial"/>
          <w:bCs/>
        </w:rPr>
        <w:tab/>
        <w:t>CATT</w:t>
      </w:r>
    </w:p>
    <w:p w14:paraId="681AE80A"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R3-241825</w:t>
      </w:r>
      <w:r w:rsidRPr="007C1A24">
        <w:rPr>
          <w:rFonts w:ascii="Arial" w:hAnsi="Arial" w:cs="Arial"/>
          <w:bCs/>
        </w:rPr>
        <w:tab/>
        <w:t>(TP for TR 38.743 )Support of AI/ML enabled CCO</w:t>
      </w:r>
      <w:r w:rsidRPr="007C1A24">
        <w:rPr>
          <w:rFonts w:ascii="Arial" w:hAnsi="Arial" w:cs="Arial"/>
          <w:bCs/>
        </w:rPr>
        <w:tab/>
        <w:t>CATT</w:t>
      </w:r>
    </w:p>
    <w:p w14:paraId="6B44A79D"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R3-241826</w:t>
      </w:r>
      <w:r w:rsidRPr="007C1A24">
        <w:rPr>
          <w:rFonts w:ascii="Arial" w:hAnsi="Arial" w:cs="Arial"/>
          <w:bCs/>
        </w:rPr>
        <w:tab/>
        <w:t>(TP for TR 38.743 )Support of AL/ML for NG-RAN in NR-DC scenario and Split architecture</w:t>
      </w:r>
      <w:r w:rsidRPr="007C1A24">
        <w:rPr>
          <w:rFonts w:ascii="Arial" w:hAnsi="Arial" w:cs="Arial"/>
          <w:bCs/>
        </w:rPr>
        <w:tab/>
        <w:t>CATT</w:t>
      </w:r>
    </w:p>
    <w:p w14:paraId="43DF2606"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R3-241827</w:t>
      </w:r>
      <w:r w:rsidRPr="007C1A24">
        <w:rPr>
          <w:rFonts w:ascii="Arial" w:hAnsi="Arial" w:cs="Arial"/>
          <w:bCs/>
        </w:rPr>
        <w:tab/>
        <w:t>(TP for TR 38.743 )Support of multi-hop UE trajectory prediction/feedback</w:t>
      </w:r>
      <w:r w:rsidRPr="007C1A24">
        <w:rPr>
          <w:rFonts w:ascii="Arial" w:hAnsi="Arial" w:cs="Arial"/>
          <w:bCs/>
        </w:rPr>
        <w:tab/>
        <w:t>CATT</w:t>
      </w:r>
    </w:p>
    <w:p w14:paraId="62C294E9"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R3-241829</w:t>
      </w:r>
      <w:r w:rsidRPr="007C1A24">
        <w:rPr>
          <w:rFonts w:ascii="Arial" w:hAnsi="Arial" w:cs="Arial"/>
          <w:bCs/>
        </w:rPr>
        <w:tab/>
        <w:t>CCO Use case</w:t>
      </w:r>
      <w:r w:rsidRPr="007C1A24">
        <w:rPr>
          <w:rFonts w:ascii="Arial" w:hAnsi="Arial" w:cs="Arial"/>
          <w:bCs/>
        </w:rPr>
        <w:tab/>
        <w:t>InterDigital</w:t>
      </w:r>
    </w:p>
    <w:p w14:paraId="5DD79B97"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R3-241830</w:t>
      </w:r>
      <w:r w:rsidRPr="007C1A24">
        <w:rPr>
          <w:rFonts w:ascii="Arial" w:hAnsi="Arial" w:cs="Arial"/>
          <w:bCs/>
        </w:rPr>
        <w:tab/>
        <w:t>Multi hop UE trajectory Feedback</w:t>
      </w:r>
      <w:r w:rsidRPr="007C1A24">
        <w:rPr>
          <w:rFonts w:ascii="Arial" w:hAnsi="Arial" w:cs="Arial"/>
          <w:bCs/>
        </w:rPr>
        <w:tab/>
        <w:t>InterDigital</w:t>
      </w:r>
    </w:p>
    <w:p w14:paraId="3378CDBE"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R3-241842</w:t>
      </w:r>
      <w:r w:rsidRPr="007C1A24">
        <w:rPr>
          <w:rFonts w:ascii="Arial" w:hAnsi="Arial" w:cs="Arial"/>
          <w:bCs/>
        </w:rPr>
        <w:tab/>
        <w:t>(TP for TR 38.743) Support of AI/ML-based CCO</w:t>
      </w:r>
      <w:r w:rsidRPr="007C1A24">
        <w:rPr>
          <w:rFonts w:ascii="Arial" w:hAnsi="Arial" w:cs="Arial"/>
          <w:bCs/>
        </w:rPr>
        <w:tab/>
        <w:t>Nokia</w:t>
      </w:r>
    </w:p>
    <w:p w14:paraId="3C79BC5A"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R3-241843</w:t>
      </w:r>
      <w:r w:rsidRPr="007C1A24">
        <w:rPr>
          <w:rFonts w:ascii="Arial" w:hAnsi="Arial" w:cs="Arial"/>
          <w:bCs/>
        </w:rPr>
        <w:tab/>
        <w:t>(TP for TR 38.743) AI/ML Network Slicing for Rel-19</w:t>
      </w:r>
      <w:r w:rsidRPr="007C1A24">
        <w:rPr>
          <w:rFonts w:ascii="Arial" w:hAnsi="Arial" w:cs="Arial"/>
          <w:bCs/>
        </w:rPr>
        <w:tab/>
        <w:t>Nokia, Telecom Italia</w:t>
      </w:r>
    </w:p>
    <w:p w14:paraId="253BA9BB"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R3-241844</w:t>
      </w:r>
      <w:r w:rsidRPr="007C1A24">
        <w:rPr>
          <w:rFonts w:ascii="Arial" w:hAnsi="Arial" w:cs="Arial"/>
          <w:bCs/>
        </w:rPr>
        <w:tab/>
        <w:t>(TP for TR 38.743) AI/ML Mobility Optimization for NR-DC</w:t>
      </w:r>
      <w:r w:rsidRPr="007C1A24">
        <w:rPr>
          <w:rFonts w:ascii="Arial" w:hAnsi="Arial" w:cs="Arial"/>
          <w:bCs/>
        </w:rPr>
        <w:tab/>
        <w:t>Nokia</w:t>
      </w:r>
    </w:p>
    <w:p w14:paraId="7CEB2706"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R3-241845</w:t>
      </w:r>
      <w:r w:rsidRPr="007C1A24">
        <w:rPr>
          <w:rFonts w:ascii="Arial" w:hAnsi="Arial" w:cs="Arial"/>
          <w:bCs/>
        </w:rPr>
        <w:tab/>
        <w:t>(TP for TR 38.743) Split Architecture Support for the Rel-18 AI/ML Use Cases</w:t>
      </w:r>
      <w:r w:rsidRPr="007C1A24">
        <w:rPr>
          <w:rFonts w:ascii="Arial" w:hAnsi="Arial" w:cs="Arial"/>
          <w:bCs/>
        </w:rPr>
        <w:tab/>
        <w:t>Nokia</w:t>
      </w:r>
    </w:p>
    <w:p w14:paraId="644504F1"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R3-241846</w:t>
      </w:r>
      <w:r w:rsidRPr="007C1A24">
        <w:rPr>
          <w:rFonts w:ascii="Arial" w:hAnsi="Arial" w:cs="Arial"/>
          <w:bCs/>
        </w:rPr>
        <w:tab/>
        <w:t>AI/ML Energy Saving Discussion</w:t>
      </w:r>
      <w:r w:rsidRPr="007C1A24">
        <w:rPr>
          <w:rFonts w:ascii="Arial" w:hAnsi="Arial" w:cs="Arial"/>
          <w:bCs/>
        </w:rPr>
        <w:tab/>
        <w:t>Nokia, Deutsche Telekom, BT, Telecom Italia</w:t>
      </w:r>
    </w:p>
    <w:p w14:paraId="46DB83D1"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R3-241847</w:t>
      </w:r>
      <w:r w:rsidRPr="007C1A24">
        <w:rPr>
          <w:rFonts w:ascii="Arial" w:hAnsi="Arial" w:cs="Arial"/>
          <w:bCs/>
        </w:rPr>
        <w:tab/>
        <w:t>(TP for TR 38.743) AI/ML Energy Saving Enhancements</w:t>
      </w:r>
      <w:r w:rsidRPr="007C1A24">
        <w:rPr>
          <w:rFonts w:ascii="Arial" w:hAnsi="Arial" w:cs="Arial"/>
          <w:bCs/>
        </w:rPr>
        <w:tab/>
        <w:t xml:space="preserve">Nokia, Deutsche </w:t>
      </w:r>
      <w:r w:rsidRPr="007C1A24">
        <w:rPr>
          <w:rFonts w:ascii="Arial" w:hAnsi="Arial" w:cs="Arial"/>
          <w:bCs/>
        </w:rPr>
        <w:lastRenderedPageBreak/>
        <w:t>Telekom, BT, Telecom Italia</w:t>
      </w:r>
    </w:p>
    <w:p w14:paraId="6E5CC2D6"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R3-241848</w:t>
      </w:r>
      <w:r w:rsidRPr="007C1A24">
        <w:rPr>
          <w:rFonts w:ascii="Arial" w:hAnsi="Arial" w:cs="Arial"/>
          <w:bCs/>
        </w:rPr>
        <w:tab/>
        <w:t>(TP for TR 38.743) Continuous MDT Data Collection for Management-Based MDT</w:t>
      </w:r>
      <w:r w:rsidRPr="007C1A24">
        <w:rPr>
          <w:rFonts w:ascii="Arial" w:hAnsi="Arial" w:cs="Arial"/>
          <w:bCs/>
        </w:rPr>
        <w:tab/>
        <w:t>Nokia</w:t>
      </w:r>
    </w:p>
    <w:p w14:paraId="77AB8ABE"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R3-241849</w:t>
      </w:r>
      <w:r w:rsidRPr="007C1A24">
        <w:rPr>
          <w:rFonts w:ascii="Arial" w:hAnsi="Arial" w:cs="Arial"/>
          <w:bCs/>
        </w:rPr>
        <w:tab/>
        <w:t>(TP for TR 38.743) AI/ML Multi-hop Trajectory</w:t>
      </w:r>
      <w:r w:rsidRPr="007C1A24">
        <w:rPr>
          <w:rFonts w:ascii="Arial" w:hAnsi="Arial" w:cs="Arial"/>
          <w:bCs/>
        </w:rPr>
        <w:tab/>
        <w:t>Nokia</w:t>
      </w:r>
    </w:p>
    <w:p w14:paraId="0AF696BC"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R3-241859</w:t>
      </w:r>
      <w:r w:rsidRPr="007C1A24">
        <w:rPr>
          <w:rFonts w:ascii="Arial" w:hAnsi="Arial" w:cs="Arial"/>
          <w:bCs/>
        </w:rPr>
        <w:tab/>
        <w:t>Discussion on CCO considering AI/ML functionality</w:t>
      </w:r>
      <w:r w:rsidRPr="007C1A24">
        <w:rPr>
          <w:rFonts w:ascii="Arial" w:hAnsi="Arial" w:cs="Arial"/>
          <w:bCs/>
        </w:rPr>
        <w:tab/>
        <w:t>LG Electronics Inc.</w:t>
      </w:r>
    </w:p>
    <w:p w14:paraId="31015994"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R3-241865</w:t>
      </w:r>
      <w:r w:rsidRPr="007C1A24">
        <w:rPr>
          <w:rFonts w:ascii="Arial" w:hAnsi="Arial" w:cs="Arial"/>
          <w:bCs/>
        </w:rPr>
        <w:tab/>
        <w:t>Skeleton for TR38.743 v0.0.0</w:t>
      </w:r>
      <w:r w:rsidRPr="007C1A24">
        <w:rPr>
          <w:rFonts w:ascii="Arial" w:hAnsi="Arial" w:cs="Arial"/>
          <w:bCs/>
        </w:rPr>
        <w:tab/>
        <w:t>ZTE</w:t>
      </w:r>
    </w:p>
    <w:p w14:paraId="1BD64DD9"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R3-241866</w:t>
      </w:r>
      <w:r w:rsidRPr="007C1A24">
        <w:rPr>
          <w:rFonts w:ascii="Arial" w:hAnsi="Arial" w:cs="Arial"/>
          <w:bCs/>
        </w:rPr>
        <w:tab/>
        <w:t>Work plan for Study on enhancements for Artificial Intelligence (AI)/Machine Learning (ML) for NG-RAN</w:t>
      </w:r>
      <w:r w:rsidRPr="007C1A24">
        <w:rPr>
          <w:rFonts w:ascii="Arial" w:hAnsi="Arial" w:cs="Arial"/>
          <w:bCs/>
        </w:rPr>
        <w:tab/>
        <w:t>ZTE, NEC</w:t>
      </w:r>
    </w:p>
    <w:p w14:paraId="07753176"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R3-241867</w:t>
      </w:r>
      <w:r w:rsidRPr="007C1A24">
        <w:rPr>
          <w:rFonts w:ascii="Arial" w:hAnsi="Arial" w:cs="Arial"/>
          <w:bCs/>
        </w:rPr>
        <w:tab/>
        <w:t>Discussion on AI/ML assisted Network Slicing</w:t>
      </w:r>
      <w:r w:rsidRPr="007C1A24">
        <w:rPr>
          <w:rFonts w:ascii="Arial" w:hAnsi="Arial" w:cs="Arial"/>
          <w:bCs/>
        </w:rPr>
        <w:tab/>
        <w:t>ZTE</w:t>
      </w:r>
    </w:p>
    <w:p w14:paraId="35F7351D"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R3-241868</w:t>
      </w:r>
      <w:r w:rsidRPr="007C1A24">
        <w:rPr>
          <w:rFonts w:ascii="Arial" w:hAnsi="Arial" w:cs="Arial"/>
          <w:bCs/>
        </w:rPr>
        <w:tab/>
        <w:t>(TP to TR38.743) AI/ML assisted Network Slicing</w:t>
      </w:r>
      <w:r w:rsidRPr="007C1A24">
        <w:rPr>
          <w:rFonts w:ascii="Arial" w:hAnsi="Arial" w:cs="Arial"/>
          <w:bCs/>
        </w:rPr>
        <w:tab/>
        <w:t>ZTE</w:t>
      </w:r>
    </w:p>
    <w:p w14:paraId="67BD6AAE"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R3-241869</w:t>
      </w:r>
      <w:r w:rsidRPr="007C1A24">
        <w:rPr>
          <w:rFonts w:ascii="Arial" w:hAnsi="Arial" w:cs="Arial"/>
          <w:bCs/>
        </w:rPr>
        <w:tab/>
        <w:t>Discussion on AI/ML assisted Coverage and Capacity Optimization</w:t>
      </w:r>
      <w:r w:rsidRPr="007C1A24">
        <w:rPr>
          <w:rFonts w:ascii="Arial" w:hAnsi="Arial" w:cs="Arial"/>
          <w:bCs/>
        </w:rPr>
        <w:tab/>
        <w:t>ZTE</w:t>
      </w:r>
    </w:p>
    <w:p w14:paraId="68B28A8C"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R3-241870</w:t>
      </w:r>
      <w:r w:rsidRPr="007C1A24">
        <w:rPr>
          <w:rFonts w:ascii="Arial" w:hAnsi="Arial" w:cs="Arial"/>
          <w:bCs/>
        </w:rPr>
        <w:tab/>
        <w:t>(TP to TR38.743) AI/ML assisted Coverage and Capacity Optimization</w:t>
      </w:r>
      <w:r w:rsidRPr="007C1A24">
        <w:rPr>
          <w:rFonts w:ascii="Arial" w:hAnsi="Arial" w:cs="Arial"/>
          <w:bCs/>
        </w:rPr>
        <w:tab/>
        <w:t>ZTE</w:t>
      </w:r>
    </w:p>
    <w:p w14:paraId="247A07EF"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R3-241871</w:t>
      </w:r>
      <w:r w:rsidRPr="007C1A24">
        <w:rPr>
          <w:rFonts w:ascii="Arial" w:hAnsi="Arial" w:cs="Arial"/>
          <w:bCs/>
        </w:rPr>
        <w:tab/>
        <w:t>Discussion on Rel-18 Leftovers</w:t>
      </w:r>
      <w:r w:rsidRPr="007C1A24">
        <w:rPr>
          <w:rFonts w:ascii="Arial" w:hAnsi="Arial" w:cs="Arial"/>
          <w:bCs/>
        </w:rPr>
        <w:tab/>
        <w:t>ZTE</w:t>
      </w:r>
    </w:p>
    <w:p w14:paraId="788F24F3"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R3-241872</w:t>
      </w:r>
      <w:r w:rsidRPr="007C1A24">
        <w:rPr>
          <w:rFonts w:ascii="Arial" w:hAnsi="Arial" w:cs="Arial"/>
          <w:bCs/>
        </w:rPr>
        <w:tab/>
        <w:t>(TP to TR38.743) Rel-18 Leftovers</w:t>
      </w:r>
      <w:r w:rsidRPr="007C1A24">
        <w:rPr>
          <w:rFonts w:ascii="Arial" w:hAnsi="Arial" w:cs="Arial"/>
          <w:bCs/>
        </w:rPr>
        <w:tab/>
        <w:t>ZTE</w:t>
      </w:r>
    </w:p>
    <w:p w14:paraId="26898945"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R3-241937</w:t>
      </w:r>
      <w:r w:rsidRPr="007C1A24">
        <w:rPr>
          <w:rFonts w:ascii="Arial" w:hAnsi="Arial" w:cs="Arial"/>
          <w:bCs/>
        </w:rPr>
        <w:tab/>
        <w:t>Discussion on AI/ML based Mobility Optimization for NR-DC</w:t>
      </w:r>
      <w:r w:rsidRPr="007C1A24">
        <w:rPr>
          <w:rFonts w:ascii="Arial" w:hAnsi="Arial" w:cs="Arial"/>
          <w:bCs/>
        </w:rPr>
        <w:tab/>
        <w:t>CMCC</w:t>
      </w:r>
    </w:p>
    <w:p w14:paraId="0563F3D0"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R3-241938</w:t>
      </w:r>
      <w:r w:rsidRPr="007C1A24">
        <w:rPr>
          <w:rFonts w:ascii="Arial" w:hAnsi="Arial" w:cs="Arial"/>
          <w:bCs/>
        </w:rPr>
        <w:tab/>
        <w:t>Discussion on Multi-hop UE trajectory across gNBs</w:t>
      </w:r>
      <w:r w:rsidRPr="007C1A24">
        <w:rPr>
          <w:rFonts w:ascii="Arial" w:hAnsi="Arial" w:cs="Arial"/>
          <w:bCs/>
        </w:rPr>
        <w:tab/>
        <w:t>CMCC</w:t>
      </w:r>
    </w:p>
    <w:p w14:paraId="668D1A92"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R3-241941</w:t>
      </w:r>
      <w:r w:rsidRPr="007C1A24">
        <w:rPr>
          <w:rFonts w:ascii="Arial" w:hAnsi="Arial" w:cs="Arial"/>
          <w:bCs/>
        </w:rPr>
        <w:tab/>
        <w:t>Discussion on AI-based network slice</w:t>
      </w:r>
      <w:r w:rsidRPr="007C1A24">
        <w:rPr>
          <w:rFonts w:ascii="Arial" w:hAnsi="Arial" w:cs="Arial"/>
          <w:bCs/>
        </w:rPr>
        <w:tab/>
        <w:t>CMCC</w:t>
      </w:r>
    </w:p>
    <w:p w14:paraId="4E415317"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R3-241942</w:t>
      </w:r>
      <w:r w:rsidRPr="007C1A24">
        <w:rPr>
          <w:rFonts w:ascii="Arial" w:hAnsi="Arial" w:cs="Arial"/>
          <w:bCs/>
        </w:rPr>
        <w:tab/>
        <w:t>Discussion on AI/ML-based CCO</w:t>
      </w:r>
      <w:r w:rsidRPr="007C1A24">
        <w:rPr>
          <w:rFonts w:ascii="Arial" w:hAnsi="Arial" w:cs="Arial"/>
          <w:bCs/>
        </w:rPr>
        <w:tab/>
        <w:t>CMCC</w:t>
      </w:r>
    </w:p>
    <w:p w14:paraId="3B1D8374"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R3-241943</w:t>
      </w:r>
      <w:r w:rsidRPr="007C1A24">
        <w:rPr>
          <w:rFonts w:ascii="Arial" w:hAnsi="Arial" w:cs="Arial"/>
          <w:bCs/>
        </w:rPr>
        <w:tab/>
        <w:t>Further Discussion on AI/ML Network Energy Saving</w:t>
      </w:r>
      <w:r w:rsidRPr="007C1A24">
        <w:rPr>
          <w:rFonts w:ascii="Arial" w:hAnsi="Arial" w:cs="Arial"/>
          <w:bCs/>
        </w:rPr>
        <w:tab/>
        <w:t>CMCC</w:t>
      </w:r>
    </w:p>
    <w:p w14:paraId="7648DAC5"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R3-241944</w:t>
      </w:r>
      <w:r w:rsidRPr="007C1A24">
        <w:rPr>
          <w:rFonts w:ascii="Arial" w:hAnsi="Arial" w:cs="Arial"/>
          <w:bCs/>
        </w:rPr>
        <w:tab/>
        <w:t>Discussion on AI/ML for split architecture use cases</w:t>
      </w:r>
      <w:r w:rsidRPr="007C1A24">
        <w:rPr>
          <w:rFonts w:ascii="Arial" w:hAnsi="Arial" w:cs="Arial"/>
          <w:bCs/>
        </w:rPr>
        <w:tab/>
        <w:t>CMCC</w:t>
      </w:r>
    </w:p>
    <w:p w14:paraId="63FDAB67"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R3-241986</w:t>
      </w:r>
      <w:r w:rsidRPr="007C1A24">
        <w:rPr>
          <w:rFonts w:ascii="Arial" w:hAnsi="Arial" w:cs="Arial"/>
          <w:bCs/>
        </w:rPr>
        <w:tab/>
        <w:t>Discussion on RAN AI/ML for Network Slicing</w:t>
      </w:r>
      <w:r w:rsidRPr="007C1A24">
        <w:rPr>
          <w:rFonts w:ascii="Arial" w:hAnsi="Arial" w:cs="Arial"/>
          <w:bCs/>
        </w:rPr>
        <w:tab/>
        <w:t>Huawei</w:t>
      </w:r>
    </w:p>
    <w:p w14:paraId="15A587BB"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R3-241987</w:t>
      </w:r>
      <w:r w:rsidRPr="007C1A24">
        <w:rPr>
          <w:rFonts w:ascii="Arial" w:hAnsi="Arial" w:cs="Arial"/>
          <w:bCs/>
        </w:rPr>
        <w:tab/>
        <w:t>Discussion on RAN AI/ML for Coverage and Capacity Optimization</w:t>
      </w:r>
      <w:r w:rsidRPr="007C1A24">
        <w:rPr>
          <w:rFonts w:ascii="Arial" w:hAnsi="Arial" w:cs="Arial"/>
          <w:bCs/>
        </w:rPr>
        <w:tab/>
        <w:t>Huawei</w:t>
      </w:r>
    </w:p>
    <w:p w14:paraId="0A54C756"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R3-241988</w:t>
      </w:r>
      <w:r w:rsidRPr="007C1A24">
        <w:rPr>
          <w:rFonts w:ascii="Arial" w:hAnsi="Arial" w:cs="Arial"/>
          <w:bCs/>
        </w:rPr>
        <w:tab/>
        <w:t>Rel-18 leftovers: AI/ML-based mobility enhancements</w:t>
      </w:r>
      <w:r w:rsidRPr="007C1A24">
        <w:rPr>
          <w:rFonts w:ascii="Arial" w:hAnsi="Arial" w:cs="Arial"/>
          <w:bCs/>
        </w:rPr>
        <w:tab/>
        <w:t>Huawei</w:t>
      </w:r>
    </w:p>
    <w:p w14:paraId="716FDCC5"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R3-241989</w:t>
      </w:r>
      <w:r w:rsidRPr="007C1A24">
        <w:rPr>
          <w:rFonts w:ascii="Arial" w:hAnsi="Arial" w:cs="Arial"/>
          <w:bCs/>
        </w:rPr>
        <w:tab/>
        <w:t>Split architecture support for Rel-18 "AI/ML for NG-RAN" use cases</w:t>
      </w:r>
      <w:r w:rsidRPr="007C1A24">
        <w:rPr>
          <w:rFonts w:ascii="Arial" w:hAnsi="Arial" w:cs="Arial"/>
          <w:bCs/>
        </w:rPr>
        <w:tab/>
        <w:t>Huawei</w:t>
      </w:r>
    </w:p>
    <w:p w14:paraId="6B756A0C"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R3-241990</w:t>
      </w:r>
      <w:r w:rsidRPr="007C1A24">
        <w:rPr>
          <w:rFonts w:ascii="Arial" w:hAnsi="Arial" w:cs="Arial"/>
          <w:bCs/>
        </w:rPr>
        <w:tab/>
        <w:t>Enhancements for the Rel-18 AI/ML-based Energy Saving use case</w:t>
      </w:r>
      <w:r w:rsidRPr="007C1A24">
        <w:rPr>
          <w:rFonts w:ascii="Arial" w:hAnsi="Arial" w:cs="Arial"/>
          <w:bCs/>
        </w:rPr>
        <w:tab/>
        <w:t>Huawei</w:t>
      </w:r>
    </w:p>
    <w:p w14:paraId="12725190"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R3-241991</w:t>
      </w:r>
      <w:r w:rsidRPr="007C1A24">
        <w:rPr>
          <w:rFonts w:ascii="Arial" w:hAnsi="Arial" w:cs="Arial"/>
          <w:bCs/>
        </w:rPr>
        <w:tab/>
        <w:t>On Continuous MDT for AI/ML</w:t>
      </w:r>
      <w:r w:rsidRPr="007C1A24">
        <w:rPr>
          <w:rFonts w:ascii="Arial" w:hAnsi="Arial" w:cs="Arial"/>
          <w:bCs/>
        </w:rPr>
        <w:tab/>
        <w:t>Huawei</w:t>
      </w:r>
    </w:p>
    <w:p w14:paraId="46AFB6E3"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R3-242052</w:t>
      </w:r>
      <w:r w:rsidRPr="007C1A24">
        <w:rPr>
          <w:rFonts w:ascii="Arial" w:hAnsi="Arial" w:cs="Arial"/>
          <w:bCs/>
        </w:rPr>
        <w:tab/>
        <w:t>Discussion on AIML energy cost prediction</w:t>
      </w:r>
      <w:r w:rsidRPr="007C1A24">
        <w:rPr>
          <w:rFonts w:ascii="Arial" w:hAnsi="Arial" w:cs="Arial"/>
          <w:bCs/>
        </w:rPr>
        <w:tab/>
        <w:t>NTT DOCOMO INC..</w:t>
      </w:r>
    </w:p>
    <w:p w14:paraId="5E07F76F"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R3-242065</w:t>
      </w:r>
      <w:r w:rsidRPr="007C1A24">
        <w:rPr>
          <w:rFonts w:ascii="Arial" w:hAnsi="Arial" w:cs="Arial"/>
          <w:bCs/>
        </w:rPr>
        <w:tab/>
        <w:t>TP on AIML for Network Slicing</w:t>
      </w:r>
      <w:r w:rsidRPr="007C1A24">
        <w:rPr>
          <w:rFonts w:ascii="Arial" w:hAnsi="Arial" w:cs="Arial"/>
          <w:bCs/>
        </w:rPr>
        <w:tab/>
        <w:t>Ericsson, Charter, InterDigital, Telecom Italia</w:t>
      </w:r>
    </w:p>
    <w:p w14:paraId="72AC3669"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R3-242066</w:t>
      </w:r>
      <w:r w:rsidRPr="007C1A24">
        <w:rPr>
          <w:rFonts w:ascii="Arial" w:hAnsi="Arial" w:cs="Arial"/>
          <w:bCs/>
        </w:rPr>
        <w:tab/>
        <w:t>AIML for Network Slicing</w:t>
      </w:r>
      <w:r w:rsidRPr="007C1A24">
        <w:rPr>
          <w:rFonts w:ascii="Arial" w:hAnsi="Arial" w:cs="Arial"/>
          <w:bCs/>
        </w:rPr>
        <w:tab/>
        <w:t>Ericsson, Charter, InterDigital, Telecom Italia</w:t>
      </w:r>
    </w:p>
    <w:p w14:paraId="53B05939"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R3-242067</w:t>
      </w:r>
      <w:r w:rsidRPr="007C1A24">
        <w:rPr>
          <w:rFonts w:ascii="Arial" w:hAnsi="Arial" w:cs="Arial"/>
          <w:bCs/>
        </w:rPr>
        <w:tab/>
        <w:t>TP on multi-hops UE Trajectory</w:t>
      </w:r>
      <w:r w:rsidRPr="007C1A24">
        <w:rPr>
          <w:rFonts w:ascii="Arial" w:hAnsi="Arial" w:cs="Arial"/>
          <w:bCs/>
        </w:rPr>
        <w:tab/>
        <w:t>Ericsson</w:t>
      </w:r>
    </w:p>
    <w:p w14:paraId="2F5BBBF2"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R3-242068</w:t>
      </w:r>
      <w:r w:rsidRPr="007C1A24">
        <w:rPr>
          <w:rFonts w:ascii="Arial" w:hAnsi="Arial" w:cs="Arial"/>
          <w:bCs/>
        </w:rPr>
        <w:tab/>
        <w:t>Considerations on solutions for multi-hops UE Trajectory</w:t>
      </w:r>
      <w:r w:rsidRPr="007C1A24">
        <w:rPr>
          <w:rFonts w:ascii="Arial" w:hAnsi="Arial" w:cs="Arial"/>
          <w:bCs/>
        </w:rPr>
        <w:tab/>
        <w:t>Ericsson</w:t>
      </w:r>
    </w:p>
    <w:p w14:paraId="6D45FD64"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R3-242072</w:t>
      </w:r>
      <w:r w:rsidRPr="007C1A24">
        <w:rPr>
          <w:rFonts w:ascii="Arial" w:hAnsi="Arial" w:cs="Arial"/>
          <w:bCs/>
        </w:rPr>
        <w:tab/>
        <w:t>TP on AI/ML Network Energy Saving</w:t>
      </w:r>
      <w:r w:rsidRPr="007C1A24">
        <w:rPr>
          <w:rFonts w:ascii="Arial" w:hAnsi="Arial" w:cs="Arial"/>
          <w:bCs/>
        </w:rPr>
        <w:tab/>
        <w:t>Ericsson</w:t>
      </w:r>
    </w:p>
    <w:p w14:paraId="3116D44C"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R3-242073</w:t>
      </w:r>
      <w:r w:rsidRPr="007C1A24">
        <w:rPr>
          <w:rFonts w:ascii="Arial" w:hAnsi="Arial" w:cs="Arial"/>
          <w:bCs/>
        </w:rPr>
        <w:tab/>
        <w:t>AI/ML Network Energy Saving</w:t>
      </w:r>
      <w:r w:rsidRPr="007C1A24">
        <w:rPr>
          <w:rFonts w:ascii="Arial" w:hAnsi="Arial" w:cs="Arial"/>
          <w:bCs/>
        </w:rPr>
        <w:tab/>
        <w:t>Ericsson</w:t>
      </w:r>
    </w:p>
    <w:p w14:paraId="53DB41E6"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R3-242074</w:t>
      </w:r>
      <w:r w:rsidRPr="007C1A24">
        <w:rPr>
          <w:rFonts w:ascii="Arial" w:hAnsi="Arial" w:cs="Arial"/>
          <w:bCs/>
        </w:rPr>
        <w:tab/>
        <w:t>TP on AIML support for CCO</w:t>
      </w:r>
      <w:r w:rsidRPr="007C1A24">
        <w:rPr>
          <w:rFonts w:ascii="Arial" w:hAnsi="Arial" w:cs="Arial"/>
          <w:bCs/>
        </w:rPr>
        <w:tab/>
        <w:t>Ericsson, Deutsche Telekom, Charter, Telecom Italia</w:t>
      </w:r>
    </w:p>
    <w:p w14:paraId="1D7BE9AD"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R3-242075</w:t>
      </w:r>
      <w:r w:rsidRPr="007C1A24">
        <w:rPr>
          <w:rFonts w:ascii="Arial" w:hAnsi="Arial" w:cs="Arial"/>
          <w:bCs/>
        </w:rPr>
        <w:tab/>
        <w:t>AIML support for CCO</w:t>
      </w:r>
      <w:r w:rsidRPr="007C1A24">
        <w:rPr>
          <w:rFonts w:ascii="Arial" w:hAnsi="Arial" w:cs="Arial"/>
          <w:bCs/>
        </w:rPr>
        <w:tab/>
        <w:t>Ericsson, Deutsche Telekom, Charter, Telecom Italia</w:t>
      </w:r>
    </w:p>
    <w:p w14:paraId="35C05283"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R3-242076</w:t>
      </w:r>
      <w:r w:rsidRPr="007C1A24">
        <w:rPr>
          <w:rFonts w:ascii="Arial" w:hAnsi="Arial" w:cs="Arial"/>
          <w:bCs/>
        </w:rPr>
        <w:tab/>
        <w:t>TP on Mobility Optimization for NR-DC</w:t>
      </w:r>
      <w:r w:rsidRPr="007C1A24">
        <w:rPr>
          <w:rFonts w:ascii="Arial" w:hAnsi="Arial" w:cs="Arial"/>
          <w:bCs/>
        </w:rPr>
        <w:tab/>
        <w:t>Ericsson, InterDigital, Deutsche Telekom</w:t>
      </w:r>
    </w:p>
    <w:p w14:paraId="2E2A3C10"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lang w:val="de-DE"/>
        </w:rPr>
      </w:pPr>
      <w:r w:rsidRPr="007C1A24">
        <w:rPr>
          <w:rFonts w:ascii="Arial" w:hAnsi="Arial" w:cs="Arial"/>
          <w:bCs/>
          <w:lang w:val="de-DE"/>
        </w:rPr>
        <w:t>R3-242077</w:t>
      </w:r>
      <w:r w:rsidRPr="007C1A24">
        <w:rPr>
          <w:rFonts w:ascii="Arial" w:hAnsi="Arial" w:cs="Arial"/>
          <w:bCs/>
          <w:lang w:val="de-DE"/>
        </w:rPr>
        <w:tab/>
        <w:t>Mobility Optimization for NR-DC</w:t>
      </w:r>
      <w:r w:rsidRPr="007C1A24">
        <w:rPr>
          <w:rFonts w:ascii="Arial" w:hAnsi="Arial" w:cs="Arial"/>
          <w:bCs/>
          <w:lang w:val="de-DE"/>
        </w:rPr>
        <w:tab/>
        <w:t>Ericsson, InterDigital, Deutsche Telekom</w:t>
      </w:r>
    </w:p>
    <w:p w14:paraId="254F0ECD"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R3-242145</w:t>
      </w:r>
      <w:r w:rsidRPr="007C1A24">
        <w:rPr>
          <w:rFonts w:ascii="Arial" w:hAnsi="Arial" w:cs="Arial"/>
          <w:bCs/>
        </w:rPr>
        <w:tab/>
        <w:t>CB:#AIRAN1_Slicing</w:t>
      </w:r>
      <w:r w:rsidRPr="007C1A24">
        <w:rPr>
          <w:rFonts w:ascii="Arial" w:hAnsi="Arial" w:cs="Arial"/>
          <w:bCs/>
        </w:rPr>
        <w:tab/>
        <w:t>ZTE</w:t>
      </w:r>
    </w:p>
    <w:p w14:paraId="64F791E8"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R3-242146</w:t>
      </w:r>
      <w:r w:rsidRPr="007C1A24">
        <w:rPr>
          <w:rFonts w:ascii="Arial" w:hAnsi="Arial" w:cs="Arial"/>
          <w:bCs/>
        </w:rPr>
        <w:tab/>
        <w:t>CB:#AIRAN2_CCO</w:t>
      </w:r>
      <w:r w:rsidRPr="007C1A24">
        <w:rPr>
          <w:rFonts w:ascii="Arial" w:hAnsi="Arial" w:cs="Arial"/>
          <w:bCs/>
        </w:rPr>
        <w:tab/>
        <w:t>Samsung</w:t>
      </w:r>
    </w:p>
    <w:p w14:paraId="08A55D68"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R3-242147</w:t>
      </w:r>
      <w:r w:rsidRPr="007C1A24">
        <w:rPr>
          <w:rFonts w:ascii="Arial" w:hAnsi="Arial" w:cs="Arial"/>
          <w:bCs/>
        </w:rPr>
        <w:tab/>
        <w:t>CB:#AIRAN3_R18Leftovers</w:t>
      </w:r>
      <w:r w:rsidRPr="007C1A24">
        <w:rPr>
          <w:rFonts w:ascii="Arial" w:hAnsi="Arial" w:cs="Arial"/>
          <w:bCs/>
        </w:rPr>
        <w:tab/>
        <w:t>Ericsson</w:t>
      </w:r>
    </w:p>
    <w:p w14:paraId="4AFD1661"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R3-242160</w:t>
      </w:r>
      <w:r w:rsidRPr="007C1A24">
        <w:rPr>
          <w:rFonts w:ascii="Arial" w:hAnsi="Arial" w:cs="Arial"/>
          <w:bCs/>
        </w:rPr>
        <w:tab/>
        <w:t>(TP to TR38.743) AI/ML assisted Network Slicing</w:t>
      </w:r>
      <w:r w:rsidRPr="007C1A24">
        <w:rPr>
          <w:rFonts w:ascii="Arial" w:hAnsi="Arial" w:cs="Arial"/>
          <w:bCs/>
        </w:rPr>
        <w:tab/>
        <w:t>ZTE</w:t>
      </w:r>
    </w:p>
    <w:p w14:paraId="6A505889"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R3-242161</w:t>
      </w:r>
      <w:r w:rsidRPr="007C1A24">
        <w:rPr>
          <w:rFonts w:ascii="Arial" w:hAnsi="Arial" w:cs="Arial"/>
          <w:bCs/>
        </w:rPr>
        <w:tab/>
        <w:t>(TP to TR 38.743) AI/ML enabled CCO</w:t>
      </w:r>
      <w:r w:rsidRPr="007C1A24">
        <w:rPr>
          <w:rFonts w:ascii="Arial" w:hAnsi="Arial" w:cs="Arial"/>
          <w:bCs/>
        </w:rPr>
        <w:tab/>
        <w:t>Samsung</w:t>
      </w:r>
    </w:p>
    <w:p w14:paraId="27615CAF"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R3-242228</w:t>
      </w:r>
      <w:r w:rsidRPr="007C1A24">
        <w:rPr>
          <w:rFonts w:ascii="Arial" w:hAnsi="Arial" w:cs="Arial"/>
          <w:bCs/>
        </w:rPr>
        <w:tab/>
        <w:t>TP on multi-hops UE Trajectory</w:t>
      </w:r>
      <w:r w:rsidRPr="007C1A24">
        <w:rPr>
          <w:rFonts w:ascii="Arial" w:hAnsi="Arial" w:cs="Arial"/>
          <w:bCs/>
        </w:rPr>
        <w:tab/>
        <w:t>Ericsson, ZTE</w:t>
      </w:r>
    </w:p>
    <w:p w14:paraId="5D2D620A"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R3-242229</w:t>
      </w:r>
      <w:r w:rsidRPr="007C1A24">
        <w:rPr>
          <w:rFonts w:ascii="Arial" w:hAnsi="Arial" w:cs="Arial"/>
          <w:bCs/>
        </w:rPr>
        <w:tab/>
        <w:t>TP on Mobility Optimization for NR-DC</w:t>
      </w:r>
      <w:r w:rsidRPr="007C1A24">
        <w:rPr>
          <w:rFonts w:ascii="Arial" w:hAnsi="Arial" w:cs="Arial"/>
          <w:bCs/>
        </w:rPr>
        <w:tab/>
        <w:t>Ericsson, InterDigital, Deutsche Telekom</w:t>
      </w:r>
    </w:p>
    <w:p w14:paraId="311709E0"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R3-242231</w:t>
      </w:r>
      <w:r w:rsidRPr="007C1A24">
        <w:rPr>
          <w:rFonts w:ascii="Arial" w:hAnsi="Arial" w:cs="Arial"/>
          <w:bCs/>
        </w:rPr>
        <w:tab/>
        <w:t>(TP to TR 38.743) AI/ML enabled CCO</w:t>
      </w:r>
      <w:r w:rsidRPr="007C1A24">
        <w:rPr>
          <w:rFonts w:ascii="Arial" w:hAnsi="Arial" w:cs="Arial"/>
          <w:bCs/>
        </w:rPr>
        <w:tab/>
        <w:t>Samsung, Ericsson, Huawei, Telecom Italia, ZTE, Nokia, CATT, Deutsche Telekom, LG Electronics, Telecom Italia</w:t>
      </w:r>
    </w:p>
    <w:p w14:paraId="5BE2B3F6" w14:textId="77777777" w:rsidR="007C1A24" w:rsidRPr="007C1A24"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R3-242233</w:t>
      </w:r>
      <w:r w:rsidRPr="007C1A24">
        <w:rPr>
          <w:rFonts w:ascii="Arial" w:hAnsi="Arial" w:cs="Arial"/>
          <w:bCs/>
        </w:rPr>
        <w:tab/>
        <w:t>(TP to TR38.743) AI/ML assisted Network Slicing</w:t>
      </w:r>
      <w:r w:rsidRPr="007C1A24">
        <w:rPr>
          <w:rFonts w:ascii="Arial" w:hAnsi="Arial" w:cs="Arial"/>
          <w:bCs/>
        </w:rPr>
        <w:tab/>
        <w:t>ZTE, Nokia, Huawei, Samsung, Ericsson, CATT, Deutsche Telekom, CMCC, Telecom Italia</w:t>
      </w:r>
    </w:p>
    <w:p w14:paraId="48454F9A" w14:textId="231EB930" w:rsidR="007C1A24" w:rsidRPr="002222C6" w:rsidRDefault="007C1A24" w:rsidP="001B0953">
      <w:pPr>
        <w:pStyle w:val="ListParagraph"/>
        <w:numPr>
          <w:ilvl w:val="0"/>
          <w:numId w:val="22"/>
        </w:numPr>
        <w:tabs>
          <w:tab w:val="left" w:pos="567"/>
        </w:tabs>
        <w:snapToGrid w:val="0"/>
        <w:ind w:leftChars="0"/>
        <w:jc w:val="left"/>
        <w:rPr>
          <w:rFonts w:ascii="Arial" w:hAnsi="Arial" w:cs="Arial"/>
          <w:bCs/>
        </w:rPr>
      </w:pPr>
      <w:r w:rsidRPr="007C1A24">
        <w:rPr>
          <w:rFonts w:ascii="Arial" w:hAnsi="Arial" w:cs="Arial"/>
          <w:bCs/>
        </w:rPr>
        <w:t>R3-242243</w:t>
      </w:r>
      <w:r w:rsidRPr="007C1A24">
        <w:rPr>
          <w:rFonts w:ascii="Arial" w:hAnsi="Arial" w:cs="Arial"/>
          <w:bCs/>
        </w:rPr>
        <w:tab/>
        <w:t>Skeleton for TR38.743 v0.0.0</w:t>
      </w:r>
      <w:r w:rsidRPr="007C1A24">
        <w:rPr>
          <w:rFonts w:ascii="Arial" w:hAnsi="Arial" w:cs="Arial"/>
          <w:bCs/>
        </w:rPr>
        <w:tab/>
        <w:t>ZTE</w:t>
      </w:r>
    </w:p>
    <w:p w14:paraId="300A3011" w14:textId="77777777" w:rsidR="00480D0B" w:rsidRDefault="00480D0B" w:rsidP="001B0953">
      <w:pPr>
        <w:tabs>
          <w:tab w:val="left" w:pos="567"/>
        </w:tabs>
        <w:overflowPunct/>
        <w:autoSpaceDE/>
        <w:autoSpaceDN/>
        <w:snapToGrid w:val="0"/>
        <w:spacing w:after="0"/>
        <w:textAlignment w:val="auto"/>
        <w:rPr>
          <w:rFonts w:ascii="Arial" w:hAnsi="Arial" w:cs="Arial"/>
          <w:bCs/>
        </w:rPr>
      </w:pPr>
    </w:p>
    <w:p w14:paraId="46616750" w14:textId="5413B0CC" w:rsidR="00480D0B" w:rsidRDefault="00480D0B" w:rsidP="001B0953">
      <w:pPr>
        <w:overflowPunct/>
        <w:autoSpaceDE/>
        <w:autoSpaceDN/>
        <w:snapToGrid w:val="0"/>
        <w:spacing w:after="0"/>
        <w:textAlignment w:val="auto"/>
        <w:rPr>
          <w:rFonts w:ascii="Arial" w:eastAsia="SimSun" w:hAnsi="Arial" w:cs="Arial"/>
          <w:b/>
          <w:bCs/>
          <w:lang w:val="en-US" w:eastAsia="zh-CN"/>
        </w:rPr>
      </w:pPr>
      <w:r>
        <w:rPr>
          <w:rFonts w:ascii="Arial" w:hAnsi="Arial" w:cs="Arial"/>
          <w:b/>
          <w:bCs/>
          <w:lang w:eastAsia="ja-JP"/>
        </w:rPr>
        <w:t>RAN3#124</w:t>
      </w:r>
    </w:p>
    <w:p w14:paraId="499AC193"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R3-243115</w:t>
      </w:r>
      <w:r w:rsidRPr="00FA51E8">
        <w:rPr>
          <w:rFonts w:ascii="Arial" w:hAnsi="Arial" w:cs="Arial"/>
          <w:bCs/>
          <w:lang w:val="en-GB"/>
        </w:rPr>
        <w:tab/>
        <w:t>Multi hop UE trajectory Feedback</w:t>
      </w:r>
      <w:r w:rsidRPr="00FA51E8">
        <w:rPr>
          <w:rFonts w:ascii="Arial" w:hAnsi="Arial" w:cs="Arial"/>
          <w:bCs/>
          <w:lang w:val="en-GB"/>
        </w:rPr>
        <w:tab/>
        <w:t>InterDigital</w:t>
      </w:r>
    </w:p>
    <w:p w14:paraId="5101111F"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R3-243124</w:t>
      </w:r>
      <w:r w:rsidRPr="00FA51E8">
        <w:rPr>
          <w:rFonts w:ascii="Arial" w:hAnsi="Arial" w:cs="Arial"/>
          <w:bCs/>
          <w:lang w:val="en-GB"/>
        </w:rPr>
        <w:tab/>
        <w:t>(TP for TR 38.743) Further discussion on solution for AI/ML-based CCO</w:t>
      </w:r>
      <w:r w:rsidRPr="00FA51E8">
        <w:rPr>
          <w:rFonts w:ascii="Arial" w:hAnsi="Arial" w:cs="Arial"/>
          <w:bCs/>
          <w:lang w:val="en-GB"/>
        </w:rPr>
        <w:tab/>
        <w:t>Nokia</w:t>
      </w:r>
    </w:p>
    <w:p w14:paraId="30FAC19B"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R3-243170</w:t>
      </w:r>
      <w:r w:rsidRPr="00FA51E8">
        <w:rPr>
          <w:rFonts w:ascii="Arial" w:hAnsi="Arial" w:cs="Arial"/>
          <w:bCs/>
          <w:lang w:val="en-GB"/>
        </w:rPr>
        <w:tab/>
        <w:t>Skeleton for TR38.743 v0.0.1</w:t>
      </w:r>
      <w:r w:rsidRPr="00FA51E8">
        <w:rPr>
          <w:rFonts w:ascii="Arial" w:hAnsi="Arial" w:cs="Arial"/>
          <w:bCs/>
          <w:lang w:val="en-GB"/>
        </w:rPr>
        <w:tab/>
        <w:t>ZTE</w:t>
      </w:r>
    </w:p>
    <w:p w14:paraId="1EE22E01"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R3-243253</w:t>
      </w:r>
      <w:r w:rsidRPr="00FA51E8">
        <w:rPr>
          <w:rFonts w:ascii="Arial" w:hAnsi="Arial" w:cs="Arial"/>
          <w:bCs/>
          <w:lang w:val="en-GB"/>
        </w:rPr>
        <w:tab/>
        <w:t>Discussion on AI/ML Rel-18 leftovers</w:t>
      </w:r>
      <w:r w:rsidRPr="00FA51E8">
        <w:rPr>
          <w:rFonts w:ascii="Arial" w:hAnsi="Arial" w:cs="Arial"/>
          <w:bCs/>
          <w:lang w:val="en-GB"/>
        </w:rPr>
        <w:tab/>
        <w:t>NEC</w:t>
      </w:r>
    </w:p>
    <w:p w14:paraId="660B95E8"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R3-243254</w:t>
      </w:r>
      <w:r w:rsidRPr="00FA51E8">
        <w:rPr>
          <w:rFonts w:ascii="Arial" w:hAnsi="Arial" w:cs="Arial"/>
          <w:bCs/>
          <w:lang w:val="en-GB"/>
        </w:rPr>
        <w:tab/>
        <w:t>(TP to TR38.743) Split architecture support for Rel-18 use cases</w:t>
      </w:r>
      <w:r w:rsidRPr="00FA51E8">
        <w:rPr>
          <w:rFonts w:ascii="Arial" w:hAnsi="Arial" w:cs="Arial"/>
          <w:bCs/>
          <w:lang w:val="en-GB"/>
        </w:rPr>
        <w:tab/>
        <w:t>NEC</w:t>
      </w:r>
    </w:p>
    <w:p w14:paraId="6582D24D"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R3-243255</w:t>
      </w:r>
      <w:r w:rsidRPr="00FA51E8">
        <w:rPr>
          <w:rFonts w:ascii="Arial" w:hAnsi="Arial" w:cs="Arial"/>
          <w:bCs/>
          <w:lang w:val="en-GB"/>
        </w:rPr>
        <w:tab/>
        <w:t>(TP to TR38.743) AI/ML based CCO</w:t>
      </w:r>
      <w:r w:rsidRPr="00FA51E8">
        <w:rPr>
          <w:rFonts w:ascii="Arial" w:hAnsi="Arial" w:cs="Arial"/>
          <w:bCs/>
          <w:lang w:val="en-GB"/>
        </w:rPr>
        <w:tab/>
        <w:t>NEC</w:t>
      </w:r>
    </w:p>
    <w:p w14:paraId="66CAB8D3"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R3-243256</w:t>
      </w:r>
      <w:r w:rsidRPr="00FA51E8">
        <w:rPr>
          <w:rFonts w:ascii="Arial" w:hAnsi="Arial" w:cs="Arial"/>
          <w:bCs/>
          <w:lang w:val="en-GB"/>
        </w:rPr>
        <w:tab/>
        <w:t>(TP to TR38.743) AI/ML-based Network Slicing</w:t>
      </w:r>
      <w:r w:rsidRPr="00FA51E8">
        <w:rPr>
          <w:rFonts w:ascii="Arial" w:hAnsi="Arial" w:cs="Arial"/>
          <w:bCs/>
          <w:lang w:val="en-GB"/>
        </w:rPr>
        <w:tab/>
        <w:t>NEC</w:t>
      </w:r>
    </w:p>
    <w:p w14:paraId="0A21633A"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R3-243268</w:t>
      </w:r>
      <w:r w:rsidRPr="00FA51E8">
        <w:rPr>
          <w:rFonts w:ascii="Arial" w:hAnsi="Arial" w:cs="Arial"/>
          <w:bCs/>
          <w:lang w:val="en-GB"/>
        </w:rPr>
        <w:tab/>
        <w:t>(TP to TR 38.743) AI/ML enabled slicing</w:t>
      </w:r>
      <w:r w:rsidRPr="00FA51E8">
        <w:rPr>
          <w:rFonts w:ascii="Arial" w:hAnsi="Arial" w:cs="Arial"/>
          <w:bCs/>
          <w:lang w:val="en-GB"/>
        </w:rPr>
        <w:tab/>
        <w:t>Samsung</w:t>
      </w:r>
    </w:p>
    <w:p w14:paraId="3DE8631D"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R3-243269</w:t>
      </w:r>
      <w:r w:rsidRPr="00FA51E8">
        <w:rPr>
          <w:rFonts w:ascii="Arial" w:hAnsi="Arial" w:cs="Arial"/>
          <w:bCs/>
          <w:lang w:val="en-GB"/>
        </w:rPr>
        <w:tab/>
        <w:t>(TP to TR 38.743) AI/ML enabled CCO</w:t>
      </w:r>
      <w:r w:rsidRPr="00FA51E8">
        <w:rPr>
          <w:rFonts w:ascii="Arial" w:hAnsi="Arial" w:cs="Arial"/>
          <w:bCs/>
          <w:lang w:val="en-GB"/>
        </w:rPr>
        <w:tab/>
        <w:t>Samsung</w:t>
      </w:r>
    </w:p>
    <w:p w14:paraId="172F2E79"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R3-243270</w:t>
      </w:r>
      <w:r w:rsidRPr="00FA51E8">
        <w:rPr>
          <w:rFonts w:ascii="Arial" w:hAnsi="Arial" w:cs="Arial"/>
          <w:bCs/>
          <w:lang w:val="en-GB"/>
        </w:rPr>
        <w:tab/>
        <w:t>(TP to TR 38.743) AI/ML for mobility in NR-DC</w:t>
      </w:r>
      <w:r w:rsidRPr="00FA51E8">
        <w:rPr>
          <w:rFonts w:ascii="Arial" w:hAnsi="Arial" w:cs="Arial"/>
          <w:bCs/>
          <w:lang w:val="en-GB"/>
        </w:rPr>
        <w:tab/>
        <w:t>Samsung</w:t>
      </w:r>
    </w:p>
    <w:p w14:paraId="081690C2"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R3-243271</w:t>
      </w:r>
      <w:r w:rsidRPr="00FA51E8">
        <w:rPr>
          <w:rFonts w:ascii="Arial" w:hAnsi="Arial" w:cs="Arial"/>
          <w:bCs/>
          <w:lang w:val="en-GB"/>
        </w:rPr>
        <w:tab/>
        <w:t>(TP to TR 38.743) AI/ML for NG-RAN in split architecture</w:t>
      </w:r>
      <w:r w:rsidRPr="00FA51E8">
        <w:rPr>
          <w:rFonts w:ascii="Arial" w:hAnsi="Arial" w:cs="Arial"/>
          <w:bCs/>
          <w:lang w:val="en-GB"/>
        </w:rPr>
        <w:tab/>
        <w:t>Samsung</w:t>
      </w:r>
    </w:p>
    <w:p w14:paraId="64BC09D0"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lastRenderedPageBreak/>
        <w:t>R3-243272</w:t>
      </w:r>
      <w:r w:rsidRPr="00FA51E8">
        <w:rPr>
          <w:rFonts w:ascii="Arial" w:hAnsi="Arial" w:cs="Arial"/>
          <w:bCs/>
          <w:lang w:val="en-GB"/>
        </w:rPr>
        <w:tab/>
        <w:t>(TP to TR 38.743) Continuous MDT collection targeting the same UE across RRC states</w:t>
      </w:r>
      <w:r w:rsidRPr="00FA51E8">
        <w:rPr>
          <w:rFonts w:ascii="Arial" w:hAnsi="Arial" w:cs="Arial"/>
          <w:bCs/>
          <w:lang w:val="en-GB"/>
        </w:rPr>
        <w:tab/>
        <w:t>Samsung</w:t>
      </w:r>
    </w:p>
    <w:p w14:paraId="1CD15844"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R3-243273</w:t>
      </w:r>
      <w:r w:rsidRPr="00FA51E8">
        <w:rPr>
          <w:rFonts w:ascii="Arial" w:hAnsi="Arial" w:cs="Arial"/>
          <w:bCs/>
          <w:lang w:val="en-GB"/>
        </w:rPr>
        <w:tab/>
        <w:t>(TP to TR 38.743) Multi-hop UE trajectory across gNBs</w:t>
      </w:r>
      <w:r w:rsidRPr="00FA51E8">
        <w:rPr>
          <w:rFonts w:ascii="Arial" w:hAnsi="Arial" w:cs="Arial"/>
          <w:bCs/>
          <w:lang w:val="en-GB"/>
        </w:rPr>
        <w:tab/>
        <w:t>Samsung</w:t>
      </w:r>
    </w:p>
    <w:p w14:paraId="2633EB2B"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R3-243289</w:t>
      </w:r>
      <w:r w:rsidRPr="00FA51E8">
        <w:rPr>
          <w:rFonts w:ascii="Arial" w:hAnsi="Arial" w:cs="Arial"/>
          <w:bCs/>
          <w:lang w:val="en-GB"/>
        </w:rPr>
        <w:tab/>
        <w:t>(TP for TR 38.743 )Support of AI/ML enabled slicing</w:t>
      </w:r>
      <w:r w:rsidRPr="00FA51E8">
        <w:rPr>
          <w:rFonts w:ascii="Arial" w:hAnsi="Arial" w:cs="Arial"/>
          <w:bCs/>
          <w:lang w:val="en-GB"/>
        </w:rPr>
        <w:tab/>
        <w:t>CATT</w:t>
      </w:r>
    </w:p>
    <w:p w14:paraId="30D18885"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R3-243290</w:t>
      </w:r>
      <w:r w:rsidRPr="00FA51E8">
        <w:rPr>
          <w:rFonts w:ascii="Arial" w:hAnsi="Arial" w:cs="Arial"/>
          <w:bCs/>
          <w:lang w:val="en-GB"/>
        </w:rPr>
        <w:tab/>
        <w:t>(TP for TR 38.743 )Support of AI/ML enabled CCO</w:t>
      </w:r>
      <w:r w:rsidRPr="00FA51E8">
        <w:rPr>
          <w:rFonts w:ascii="Arial" w:hAnsi="Arial" w:cs="Arial"/>
          <w:bCs/>
          <w:lang w:val="en-GB"/>
        </w:rPr>
        <w:tab/>
        <w:t>CATT</w:t>
      </w:r>
    </w:p>
    <w:p w14:paraId="716F1D1F"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R3-243291</w:t>
      </w:r>
      <w:r w:rsidRPr="00FA51E8">
        <w:rPr>
          <w:rFonts w:ascii="Arial" w:hAnsi="Arial" w:cs="Arial"/>
          <w:bCs/>
          <w:lang w:val="en-GB"/>
        </w:rPr>
        <w:tab/>
        <w:t>(TP for TR 38.743 )Support of AL/ML for NG-RAN in NR-DC scenario and Split architecture</w:t>
      </w:r>
      <w:r w:rsidRPr="00FA51E8">
        <w:rPr>
          <w:rFonts w:ascii="Arial" w:hAnsi="Arial" w:cs="Arial"/>
          <w:bCs/>
          <w:lang w:val="en-GB"/>
        </w:rPr>
        <w:tab/>
        <w:t>CATT</w:t>
      </w:r>
    </w:p>
    <w:p w14:paraId="4EBD210D"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R3-243292</w:t>
      </w:r>
      <w:r w:rsidRPr="00FA51E8">
        <w:rPr>
          <w:rFonts w:ascii="Arial" w:hAnsi="Arial" w:cs="Arial"/>
          <w:bCs/>
          <w:lang w:val="en-GB"/>
        </w:rPr>
        <w:tab/>
        <w:t>(TP for TR 38.743 )Support of multi-hop UE trajectory prediction/feedback</w:t>
      </w:r>
      <w:r w:rsidRPr="00FA51E8">
        <w:rPr>
          <w:rFonts w:ascii="Arial" w:hAnsi="Arial" w:cs="Arial"/>
          <w:bCs/>
          <w:lang w:val="en-GB"/>
        </w:rPr>
        <w:tab/>
        <w:t>CATT</w:t>
      </w:r>
    </w:p>
    <w:p w14:paraId="48A9D40D"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R3-243346</w:t>
      </w:r>
      <w:r w:rsidRPr="00FA51E8">
        <w:rPr>
          <w:rFonts w:ascii="Arial" w:hAnsi="Arial" w:cs="Arial"/>
          <w:bCs/>
          <w:lang w:val="en-GB"/>
        </w:rPr>
        <w:tab/>
        <w:t>Identification and rectification of coverage holes using AI-ML</w:t>
      </w:r>
      <w:r w:rsidRPr="00FA51E8">
        <w:rPr>
          <w:rFonts w:ascii="Arial" w:hAnsi="Arial" w:cs="Arial"/>
          <w:bCs/>
          <w:lang w:val="en-GB"/>
        </w:rPr>
        <w:tab/>
        <w:t>Rakuten Mobile, Inc</w:t>
      </w:r>
    </w:p>
    <w:p w14:paraId="3638D8E1"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R3-243383</w:t>
      </w:r>
      <w:r w:rsidRPr="00FA51E8">
        <w:rPr>
          <w:rFonts w:ascii="Arial" w:hAnsi="Arial" w:cs="Arial"/>
          <w:bCs/>
          <w:lang w:val="en-GB"/>
        </w:rPr>
        <w:tab/>
        <w:t>Discussion on AIML based network slicing</w:t>
      </w:r>
      <w:r w:rsidRPr="00FA51E8">
        <w:rPr>
          <w:rFonts w:ascii="Arial" w:hAnsi="Arial" w:cs="Arial"/>
          <w:bCs/>
          <w:lang w:val="en-GB"/>
        </w:rPr>
        <w:tab/>
        <w:t>Lenovo</w:t>
      </w:r>
    </w:p>
    <w:p w14:paraId="3DE507A1"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R3-243384</w:t>
      </w:r>
      <w:r w:rsidRPr="00FA51E8">
        <w:rPr>
          <w:rFonts w:ascii="Arial" w:hAnsi="Arial" w:cs="Arial"/>
          <w:bCs/>
          <w:lang w:val="en-GB"/>
        </w:rPr>
        <w:tab/>
        <w:t>TP to 38.743 for AIML based network slicing</w:t>
      </w:r>
      <w:r w:rsidRPr="00FA51E8">
        <w:rPr>
          <w:rFonts w:ascii="Arial" w:hAnsi="Arial" w:cs="Arial"/>
          <w:bCs/>
          <w:lang w:val="en-GB"/>
        </w:rPr>
        <w:tab/>
        <w:t>Lenovo</w:t>
      </w:r>
    </w:p>
    <w:p w14:paraId="166287CE"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it-IT"/>
        </w:rPr>
      </w:pPr>
      <w:r w:rsidRPr="00FA51E8">
        <w:rPr>
          <w:rFonts w:ascii="Arial" w:hAnsi="Arial" w:cs="Arial"/>
          <w:bCs/>
          <w:lang w:val="it-IT"/>
        </w:rPr>
        <w:t>R3-243385</w:t>
      </w:r>
      <w:r w:rsidRPr="00FA51E8">
        <w:rPr>
          <w:rFonts w:ascii="Arial" w:hAnsi="Arial" w:cs="Arial"/>
          <w:bCs/>
          <w:lang w:val="it-IT"/>
        </w:rPr>
        <w:tab/>
        <w:t>Discussion on AI/ML based CCO</w:t>
      </w:r>
      <w:r w:rsidRPr="00FA51E8">
        <w:rPr>
          <w:rFonts w:ascii="Arial" w:hAnsi="Arial" w:cs="Arial"/>
          <w:bCs/>
          <w:lang w:val="it-IT"/>
        </w:rPr>
        <w:tab/>
        <w:t>Lenovo</w:t>
      </w:r>
    </w:p>
    <w:p w14:paraId="5D0094EB"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R3-243386</w:t>
      </w:r>
      <w:r w:rsidRPr="00FA51E8">
        <w:rPr>
          <w:rFonts w:ascii="Arial" w:hAnsi="Arial" w:cs="Arial"/>
          <w:bCs/>
          <w:lang w:val="en-GB"/>
        </w:rPr>
        <w:tab/>
        <w:t>TP to 38.743 for AIML based CCO</w:t>
      </w:r>
      <w:r w:rsidRPr="00FA51E8">
        <w:rPr>
          <w:rFonts w:ascii="Arial" w:hAnsi="Arial" w:cs="Arial"/>
          <w:bCs/>
          <w:lang w:val="en-GB"/>
        </w:rPr>
        <w:tab/>
        <w:t>Lenovo</w:t>
      </w:r>
    </w:p>
    <w:p w14:paraId="7A5DE637"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R3-243387</w:t>
      </w:r>
      <w:r w:rsidRPr="00FA51E8">
        <w:rPr>
          <w:rFonts w:ascii="Arial" w:hAnsi="Arial" w:cs="Arial"/>
          <w:bCs/>
          <w:lang w:val="en-GB"/>
        </w:rPr>
        <w:tab/>
        <w:t>Discussion on other leftover issues</w:t>
      </w:r>
      <w:r w:rsidRPr="00FA51E8">
        <w:rPr>
          <w:rFonts w:ascii="Arial" w:hAnsi="Arial" w:cs="Arial"/>
          <w:bCs/>
          <w:lang w:val="en-GB"/>
        </w:rPr>
        <w:tab/>
        <w:t>Lenovo</w:t>
      </w:r>
    </w:p>
    <w:p w14:paraId="7F55CCEE"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R3-243388</w:t>
      </w:r>
      <w:r w:rsidRPr="00FA51E8">
        <w:rPr>
          <w:rFonts w:ascii="Arial" w:hAnsi="Arial" w:cs="Arial"/>
          <w:bCs/>
          <w:lang w:val="en-GB"/>
        </w:rPr>
        <w:tab/>
        <w:t>TP to 38.743 for other leftover issues</w:t>
      </w:r>
      <w:r w:rsidRPr="00FA51E8">
        <w:rPr>
          <w:rFonts w:ascii="Arial" w:hAnsi="Arial" w:cs="Arial"/>
          <w:bCs/>
          <w:lang w:val="en-GB"/>
        </w:rPr>
        <w:tab/>
        <w:t>Lenovo</w:t>
      </w:r>
    </w:p>
    <w:p w14:paraId="19A3B788"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R3-243410</w:t>
      </w:r>
      <w:r w:rsidRPr="00FA51E8">
        <w:rPr>
          <w:rFonts w:ascii="Arial" w:hAnsi="Arial" w:cs="Arial"/>
          <w:bCs/>
          <w:lang w:val="en-GB"/>
        </w:rPr>
        <w:tab/>
        <w:t>TP on AIML for Network Slicing</w:t>
      </w:r>
      <w:r w:rsidRPr="00FA51E8">
        <w:rPr>
          <w:rFonts w:ascii="Arial" w:hAnsi="Arial" w:cs="Arial"/>
          <w:bCs/>
          <w:lang w:val="en-GB"/>
        </w:rPr>
        <w:tab/>
        <w:t>Ericsson, InterDigital, Deutsche Telekom, Telecom Italia</w:t>
      </w:r>
    </w:p>
    <w:p w14:paraId="38C493A1"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R3-243416</w:t>
      </w:r>
      <w:r w:rsidRPr="00FA51E8">
        <w:rPr>
          <w:rFonts w:ascii="Arial" w:hAnsi="Arial" w:cs="Arial"/>
          <w:bCs/>
          <w:lang w:val="en-GB"/>
        </w:rPr>
        <w:tab/>
        <w:t>AIML for Network Slicing</w:t>
      </w:r>
      <w:r w:rsidRPr="00FA51E8">
        <w:rPr>
          <w:rFonts w:ascii="Arial" w:hAnsi="Arial" w:cs="Arial"/>
          <w:bCs/>
          <w:lang w:val="en-GB"/>
        </w:rPr>
        <w:tab/>
        <w:t>Ericsson, InterDigital, Deutsche Telekom, Telecom Italia</w:t>
      </w:r>
    </w:p>
    <w:p w14:paraId="68605C4E"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R3-243417</w:t>
      </w:r>
      <w:r w:rsidRPr="00FA51E8">
        <w:rPr>
          <w:rFonts w:ascii="Arial" w:hAnsi="Arial" w:cs="Arial"/>
          <w:bCs/>
          <w:lang w:val="en-GB"/>
        </w:rPr>
        <w:tab/>
        <w:t>TP on multi-hops UE Trajectory</w:t>
      </w:r>
      <w:r w:rsidRPr="00FA51E8">
        <w:rPr>
          <w:rFonts w:ascii="Arial" w:hAnsi="Arial" w:cs="Arial"/>
          <w:bCs/>
          <w:lang w:val="en-GB"/>
        </w:rPr>
        <w:tab/>
        <w:t>Ericsson</w:t>
      </w:r>
    </w:p>
    <w:p w14:paraId="53C20DDA"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R3-243418</w:t>
      </w:r>
      <w:r w:rsidRPr="00FA51E8">
        <w:rPr>
          <w:rFonts w:ascii="Arial" w:hAnsi="Arial" w:cs="Arial"/>
          <w:bCs/>
          <w:lang w:val="en-GB"/>
        </w:rPr>
        <w:tab/>
        <w:t>Discussion on solutions for multi-hops UE Trajectory</w:t>
      </w:r>
      <w:r w:rsidRPr="00FA51E8">
        <w:rPr>
          <w:rFonts w:ascii="Arial" w:hAnsi="Arial" w:cs="Arial"/>
          <w:bCs/>
          <w:lang w:val="en-GB"/>
        </w:rPr>
        <w:tab/>
        <w:t>Ericsson</w:t>
      </w:r>
    </w:p>
    <w:p w14:paraId="569A4527"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R3-243425</w:t>
      </w:r>
      <w:r w:rsidRPr="00FA51E8">
        <w:rPr>
          <w:rFonts w:ascii="Arial" w:hAnsi="Arial" w:cs="Arial"/>
          <w:bCs/>
          <w:lang w:val="en-GB"/>
        </w:rPr>
        <w:tab/>
        <w:t>Discussion on anonymization requirement for M-based MDT</w:t>
      </w:r>
      <w:r w:rsidRPr="00FA51E8">
        <w:rPr>
          <w:rFonts w:ascii="Arial" w:hAnsi="Arial" w:cs="Arial"/>
          <w:bCs/>
          <w:lang w:val="en-GB"/>
        </w:rPr>
        <w:tab/>
        <w:t>CATT</w:t>
      </w:r>
    </w:p>
    <w:p w14:paraId="775BC4A7"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R3-243426</w:t>
      </w:r>
      <w:r w:rsidRPr="00FA51E8">
        <w:rPr>
          <w:rFonts w:ascii="Arial" w:hAnsi="Arial" w:cs="Arial"/>
          <w:bCs/>
          <w:lang w:val="en-GB"/>
        </w:rPr>
        <w:tab/>
        <w:t>[Draft] LS for anonymization requirement for M-based MDT</w:t>
      </w:r>
      <w:r w:rsidRPr="00FA51E8">
        <w:rPr>
          <w:rFonts w:ascii="Arial" w:hAnsi="Arial" w:cs="Arial"/>
          <w:bCs/>
          <w:lang w:val="en-GB"/>
        </w:rPr>
        <w:tab/>
        <w:t>CATT</w:t>
      </w:r>
    </w:p>
    <w:p w14:paraId="1694328E"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R3-243447</w:t>
      </w:r>
      <w:r w:rsidRPr="00FA51E8">
        <w:rPr>
          <w:rFonts w:ascii="Arial" w:hAnsi="Arial" w:cs="Arial"/>
          <w:bCs/>
          <w:lang w:val="en-GB"/>
        </w:rPr>
        <w:tab/>
        <w:t>(TP for TR 38.743) TP on Continuous MDT and UE measurement correlation</w:t>
      </w:r>
      <w:r w:rsidRPr="00FA51E8">
        <w:rPr>
          <w:rFonts w:ascii="Arial" w:hAnsi="Arial" w:cs="Arial"/>
          <w:bCs/>
          <w:lang w:val="en-GB"/>
        </w:rPr>
        <w:tab/>
        <w:t>Ericsson, Deutsche Telekom, InterDigital</w:t>
      </w:r>
    </w:p>
    <w:p w14:paraId="4E643D0A"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R3-243448</w:t>
      </w:r>
      <w:r w:rsidRPr="00FA51E8">
        <w:rPr>
          <w:rFonts w:ascii="Arial" w:hAnsi="Arial" w:cs="Arial"/>
          <w:bCs/>
          <w:lang w:val="en-GB"/>
        </w:rPr>
        <w:tab/>
        <w:t>TP on AI/ML Network Energy Saving</w:t>
      </w:r>
      <w:r w:rsidRPr="00FA51E8">
        <w:rPr>
          <w:rFonts w:ascii="Arial" w:hAnsi="Arial" w:cs="Arial"/>
          <w:bCs/>
          <w:lang w:val="en-GB"/>
        </w:rPr>
        <w:tab/>
        <w:t>Ericsson, AT&amp;T, T-Mobile US, NTT DoCoMo, Deutsche Telekom, BT, Vodafone, Telecom Italia, Verizon</w:t>
      </w:r>
    </w:p>
    <w:p w14:paraId="76867F19"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R3-243449</w:t>
      </w:r>
      <w:r w:rsidRPr="00FA51E8">
        <w:rPr>
          <w:rFonts w:ascii="Arial" w:hAnsi="Arial" w:cs="Arial"/>
          <w:bCs/>
          <w:lang w:val="en-GB"/>
        </w:rPr>
        <w:tab/>
        <w:t>AI/ML Network Energy Saving</w:t>
      </w:r>
      <w:r w:rsidRPr="00FA51E8">
        <w:rPr>
          <w:rFonts w:ascii="Arial" w:hAnsi="Arial" w:cs="Arial"/>
          <w:bCs/>
          <w:lang w:val="en-GB"/>
        </w:rPr>
        <w:tab/>
        <w:t>Ericsson, AT&amp;T, T-Mobile US, NTT DoCoMo, Deutsche Telekom, BT, Vodafone, Telecom Italia, Verizon</w:t>
      </w:r>
    </w:p>
    <w:p w14:paraId="20C6D373"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R3-243450</w:t>
      </w:r>
      <w:r w:rsidRPr="00FA51E8">
        <w:rPr>
          <w:rFonts w:ascii="Arial" w:hAnsi="Arial" w:cs="Arial"/>
          <w:bCs/>
          <w:lang w:val="en-GB"/>
        </w:rPr>
        <w:tab/>
        <w:t>TP on AIML support for CCO</w:t>
      </w:r>
      <w:r w:rsidRPr="00FA51E8">
        <w:rPr>
          <w:rFonts w:ascii="Arial" w:hAnsi="Arial" w:cs="Arial"/>
          <w:bCs/>
          <w:lang w:val="en-GB"/>
        </w:rPr>
        <w:tab/>
        <w:t>Ericsson, InterDigital, Deutsche Telekom, Telecom Italia</w:t>
      </w:r>
    </w:p>
    <w:p w14:paraId="06AAB5E0"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R3-243451</w:t>
      </w:r>
      <w:r w:rsidRPr="00FA51E8">
        <w:rPr>
          <w:rFonts w:ascii="Arial" w:hAnsi="Arial" w:cs="Arial"/>
          <w:bCs/>
          <w:lang w:val="en-GB"/>
        </w:rPr>
        <w:tab/>
        <w:t>Continuous MDT and UE measurement correlation</w:t>
      </w:r>
      <w:r w:rsidRPr="00FA51E8">
        <w:rPr>
          <w:rFonts w:ascii="Arial" w:hAnsi="Arial" w:cs="Arial"/>
          <w:bCs/>
          <w:lang w:val="en-GB"/>
        </w:rPr>
        <w:tab/>
        <w:t>Ericsson, Deutsche Telekom, InterDigital</w:t>
      </w:r>
    </w:p>
    <w:p w14:paraId="5E1016B5"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R3-243453</w:t>
      </w:r>
      <w:r w:rsidRPr="00FA51E8">
        <w:rPr>
          <w:rFonts w:ascii="Arial" w:hAnsi="Arial" w:cs="Arial"/>
          <w:bCs/>
          <w:lang w:val="en-GB"/>
        </w:rPr>
        <w:tab/>
        <w:t>Discussion on AI/ML for split architecture use cases</w:t>
      </w:r>
      <w:r w:rsidRPr="00FA51E8">
        <w:rPr>
          <w:rFonts w:ascii="Arial" w:hAnsi="Arial" w:cs="Arial"/>
          <w:bCs/>
          <w:lang w:val="en-GB"/>
        </w:rPr>
        <w:tab/>
        <w:t>Ericsson</w:t>
      </w:r>
    </w:p>
    <w:p w14:paraId="2A4410C5"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R3-243458</w:t>
      </w:r>
      <w:r w:rsidRPr="00FA51E8">
        <w:rPr>
          <w:rFonts w:ascii="Arial" w:hAnsi="Arial" w:cs="Arial"/>
          <w:bCs/>
          <w:lang w:val="en-GB"/>
        </w:rPr>
        <w:tab/>
        <w:t>Further discussion on AIML support for CCO</w:t>
      </w:r>
      <w:r w:rsidRPr="00FA51E8">
        <w:rPr>
          <w:rFonts w:ascii="Arial" w:hAnsi="Arial" w:cs="Arial"/>
          <w:bCs/>
          <w:lang w:val="en-GB"/>
        </w:rPr>
        <w:tab/>
        <w:t>Ericsson, InterDigital, Deutsche Telekom, Telecom Italia</w:t>
      </w:r>
    </w:p>
    <w:p w14:paraId="10442871"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R3-243459</w:t>
      </w:r>
      <w:r w:rsidRPr="00FA51E8">
        <w:rPr>
          <w:rFonts w:ascii="Arial" w:hAnsi="Arial" w:cs="Arial"/>
          <w:bCs/>
          <w:lang w:val="en-GB"/>
        </w:rPr>
        <w:tab/>
        <w:t>Further discussion on Mobility Optimization for NR-DC</w:t>
      </w:r>
      <w:r w:rsidRPr="00FA51E8">
        <w:rPr>
          <w:rFonts w:ascii="Arial" w:hAnsi="Arial" w:cs="Arial"/>
          <w:bCs/>
          <w:lang w:val="en-GB"/>
        </w:rPr>
        <w:tab/>
        <w:t>Ericsson, Deutsche Telekom, InterDigital, AT&amp;T</w:t>
      </w:r>
    </w:p>
    <w:p w14:paraId="21D0267C"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R3-243460</w:t>
      </w:r>
      <w:r w:rsidRPr="00FA51E8">
        <w:rPr>
          <w:rFonts w:ascii="Arial" w:hAnsi="Arial" w:cs="Arial"/>
          <w:bCs/>
          <w:lang w:val="en-GB"/>
        </w:rPr>
        <w:tab/>
        <w:t>Improved granularity for Energy Cost</w:t>
      </w:r>
      <w:r w:rsidRPr="00FA51E8">
        <w:rPr>
          <w:rFonts w:ascii="Arial" w:hAnsi="Arial" w:cs="Arial"/>
          <w:bCs/>
          <w:lang w:val="en-GB"/>
        </w:rPr>
        <w:tab/>
        <w:t>Ericsson</w:t>
      </w:r>
    </w:p>
    <w:p w14:paraId="496115B3"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R3-243461</w:t>
      </w:r>
      <w:r w:rsidRPr="00FA51E8">
        <w:rPr>
          <w:rFonts w:ascii="Arial" w:hAnsi="Arial" w:cs="Arial"/>
          <w:bCs/>
          <w:lang w:val="en-GB"/>
        </w:rPr>
        <w:tab/>
        <w:t>TP on Mobility Optimization for NR-DC</w:t>
      </w:r>
      <w:r w:rsidRPr="00FA51E8">
        <w:rPr>
          <w:rFonts w:ascii="Arial" w:hAnsi="Arial" w:cs="Arial"/>
          <w:bCs/>
          <w:lang w:val="en-GB"/>
        </w:rPr>
        <w:tab/>
        <w:t>Ericsson, Deutshce Telekom, InterDigital, AT&amp;T</w:t>
      </w:r>
    </w:p>
    <w:p w14:paraId="2C8A45C7"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R3-243462</w:t>
      </w:r>
      <w:r w:rsidRPr="00FA51E8">
        <w:rPr>
          <w:rFonts w:ascii="Arial" w:hAnsi="Arial" w:cs="Arial"/>
          <w:bCs/>
          <w:lang w:val="en-GB"/>
        </w:rPr>
        <w:tab/>
        <w:t>TP on Improved Granularity for Energy Cost</w:t>
      </w:r>
      <w:r w:rsidRPr="00FA51E8">
        <w:rPr>
          <w:rFonts w:ascii="Arial" w:hAnsi="Arial" w:cs="Arial"/>
          <w:bCs/>
          <w:lang w:val="en-GB"/>
        </w:rPr>
        <w:tab/>
        <w:t>Ericsson</w:t>
      </w:r>
    </w:p>
    <w:p w14:paraId="4FA39D49"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R3-243463</w:t>
      </w:r>
      <w:r w:rsidRPr="00FA51E8">
        <w:rPr>
          <w:rFonts w:ascii="Arial" w:hAnsi="Arial" w:cs="Arial"/>
          <w:bCs/>
          <w:lang w:val="en-GB"/>
        </w:rPr>
        <w:tab/>
        <w:t>TP on Split architecture support for Rel-18 use cases</w:t>
      </w:r>
      <w:r w:rsidRPr="00FA51E8">
        <w:rPr>
          <w:rFonts w:ascii="Arial" w:hAnsi="Arial" w:cs="Arial"/>
          <w:bCs/>
          <w:lang w:val="en-GB"/>
        </w:rPr>
        <w:tab/>
        <w:t>Ericsson</w:t>
      </w:r>
    </w:p>
    <w:p w14:paraId="52D5E9FC"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R3-243466</w:t>
      </w:r>
      <w:r w:rsidRPr="00FA51E8">
        <w:rPr>
          <w:rFonts w:ascii="Arial" w:hAnsi="Arial" w:cs="Arial"/>
          <w:bCs/>
          <w:lang w:val="en-GB"/>
        </w:rPr>
        <w:tab/>
        <w:t>(TP to TR 38.743) Discussion on the AI/ML- enabled Network Slicing</w:t>
      </w:r>
      <w:r w:rsidRPr="00FA51E8">
        <w:rPr>
          <w:rFonts w:ascii="Arial" w:hAnsi="Arial" w:cs="Arial"/>
          <w:bCs/>
          <w:lang w:val="en-GB"/>
        </w:rPr>
        <w:tab/>
        <w:t>Huawei</w:t>
      </w:r>
    </w:p>
    <w:p w14:paraId="737E5B09"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R3-243467</w:t>
      </w:r>
      <w:r w:rsidRPr="00FA51E8">
        <w:rPr>
          <w:rFonts w:ascii="Arial" w:hAnsi="Arial" w:cs="Arial"/>
          <w:bCs/>
          <w:lang w:val="en-GB"/>
        </w:rPr>
        <w:tab/>
        <w:t>(TP to TR 38.743) AI/ML-based Coverage and Capacity Optimization</w:t>
      </w:r>
      <w:r w:rsidRPr="00FA51E8">
        <w:rPr>
          <w:rFonts w:ascii="Arial" w:hAnsi="Arial" w:cs="Arial"/>
          <w:bCs/>
          <w:lang w:val="en-GB"/>
        </w:rPr>
        <w:tab/>
        <w:t>Huawei</w:t>
      </w:r>
    </w:p>
    <w:p w14:paraId="51775716"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R3-243468</w:t>
      </w:r>
      <w:r w:rsidRPr="00FA51E8">
        <w:rPr>
          <w:rFonts w:ascii="Arial" w:hAnsi="Arial" w:cs="Arial"/>
          <w:bCs/>
          <w:lang w:val="en-GB"/>
        </w:rPr>
        <w:tab/>
        <w:t>On the prioritization for Rel-18 AI/ML for NG-RAN leftovers</w:t>
      </w:r>
      <w:r w:rsidRPr="00FA51E8">
        <w:rPr>
          <w:rFonts w:ascii="Arial" w:hAnsi="Arial" w:cs="Arial"/>
          <w:bCs/>
          <w:lang w:val="en-GB"/>
        </w:rPr>
        <w:tab/>
        <w:t>Huawei</w:t>
      </w:r>
    </w:p>
    <w:p w14:paraId="6A54D9B5"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R3-243469</w:t>
      </w:r>
      <w:r w:rsidRPr="00FA51E8">
        <w:rPr>
          <w:rFonts w:ascii="Arial" w:hAnsi="Arial" w:cs="Arial"/>
          <w:bCs/>
          <w:lang w:val="en-GB"/>
        </w:rPr>
        <w:tab/>
        <w:t>Rel-18 leftovers: AI/ML-based mobility enhancements</w:t>
      </w:r>
      <w:r w:rsidRPr="00FA51E8">
        <w:rPr>
          <w:rFonts w:ascii="Arial" w:hAnsi="Arial" w:cs="Arial"/>
          <w:bCs/>
          <w:lang w:val="en-GB"/>
        </w:rPr>
        <w:tab/>
        <w:t>Huawei</w:t>
      </w:r>
    </w:p>
    <w:p w14:paraId="5430D21D"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R3-243470</w:t>
      </w:r>
      <w:r w:rsidRPr="00FA51E8">
        <w:rPr>
          <w:rFonts w:ascii="Arial" w:hAnsi="Arial" w:cs="Arial"/>
          <w:bCs/>
          <w:lang w:val="en-GB"/>
        </w:rPr>
        <w:tab/>
        <w:t>Split architecture support for Rel-18 “AI/ML for NG-RAN” use cases</w:t>
      </w:r>
      <w:r w:rsidRPr="00FA51E8">
        <w:rPr>
          <w:rFonts w:ascii="Arial" w:hAnsi="Arial" w:cs="Arial"/>
          <w:bCs/>
          <w:lang w:val="en-GB"/>
        </w:rPr>
        <w:tab/>
        <w:t>Huawei</w:t>
      </w:r>
    </w:p>
    <w:p w14:paraId="6FF988CF"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R3-243471</w:t>
      </w:r>
      <w:r w:rsidRPr="00FA51E8">
        <w:rPr>
          <w:rFonts w:ascii="Arial" w:hAnsi="Arial" w:cs="Arial"/>
          <w:bCs/>
          <w:lang w:val="en-GB"/>
        </w:rPr>
        <w:tab/>
        <w:t>On Continuous MDT for AI/ML</w:t>
      </w:r>
      <w:r w:rsidRPr="00FA51E8">
        <w:rPr>
          <w:rFonts w:ascii="Arial" w:hAnsi="Arial" w:cs="Arial"/>
          <w:bCs/>
          <w:lang w:val="en-GB"/>
        </w:rPr>
        <w:tab/>
        <w:t>Huawei</w:t>
      </w:r>
    </w:p>
    <w:p w14:paraId="53026B14"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R3-243490</w:t>
      </w:r>
      <w:r w:rsidRPr="00FA51E8">
        <w:rPr>
          <w:rFonts w:ascii="Arial" w:hAnsi="Arial" w:cs="Arial"/>
          <w:bCs/>
          <w:lang w:val="en-GB"/>
        </w:rPr>
        <w:tab/>
        <w:t>(TP for TR 38.743) Further discussion on AI/ML Network Slicing</w:t>
      </w:r>
      <w:r w:rsidRPr="00FA51E8">
        <w:rPr>
          <w:rFonts w:ascii="Arial" w:hAnsi="Arial" w:cs="Arial"/>
          <w:bCs/>
          <w:lang w:val="en-GB"/>
        </w:rPr>
        <w:tab/>
        <w:t>Nokia, Telecom Italia</w:t>
      </w:r>
    </w:p>
    <w:p w14:paraId="1ED2BE1A"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R3-243491</w:t>
      </w:r>
      <w:r w:rsidRPr="00FA51E8">
        <w:rPr>
          <w:rFonts w:ascii="Arial" w:hAnsi="Arial" w:cs="Arial"/>
          <w:bCs/>
          <w:lang w:val="en-GB"/>
        </w:rPr>
        <w:tab/>
        <w:t>(TP for TR 38.743) Mobility Optimization for NR-DC</w:t>
      </w:r>
      <w:r w:rsidRPr="00FA51E8">
        <w:rPr>
          <w:rFonts w:ascii="Arial" w:hAnsi="Arial" w:cs="Arial"/>
          <w:bCs/>
          <w:lang w:val="en-GB"/>
        </w:rPr>
        <w:tab/>
        <w:t>Nokia</w:t>
      </w:r>
    </w:p>
    <w:p w14:paraId="15D3AB23"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R3-243492</w:t>
      </w:r>
      <w:r w:rsidRPr="00FA51E8">
        <w:rPr>
          <w:rFonts w:ascii="Arial" w:hAnsi="Arial" w:cs="Arial"/>
          <w:bCs/>
          <w:lang w:val="en-GB"/>
        </w:rPr>
        <w:tab/>
        <w:t>(TP for TR 38.743) Split Architecture Support for the Rel-18 AI/ML Use Cases</w:t>
      </w:r>
      <w:r w:rsidRPr="00FA51E8">
        <w:rPr>
          <w:rFonts w:ascii="Arial" w:hAnsi="Arial" w:cs="Arial"/>
          <w:bCs/>
          <w:lang w:val="en-GB"/>
        </w:rPr>
        <w:tab/>
        <w:t>Nokia</w:t>
      </w:r>
    </w:p>
    <w:p w14:paraId="74592053"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R3-243493</w:t>
      </w:r>
      <w:r w:rsidRPr="00FA51E8">
        <w:rPr>
          <w:rFonts w:ascii="Arial" w:hAnsi="Arial" w:cs="Arial"/>
          <w:bCs/>
          <w:lang w:val="en-GB"/>
        </w:rPr>
        <w:tab/>
        <w:t>AI/ML Energy Saving Enhancements</w:t>
      </w:r>
      <w:r w:rsidRPr="00FA51E8">
        <w:rPr>
          <w:rFonts w:ascii="Arial" w:hAnsi="Arial" w:cs="Arial"/>
          <w:bCs/>
          <w:lang w:val="en-GB"/>
        </w:rPr>
        <w:tab/>
        <w:t>Nokia, Deutsche Telekom, T-Mobile USA, Vodafone, Verizon, Telecom Italia, BT</w:t>
      </w:r>
    </w:p>
    <w:p w14:paraId="1A39FC5A"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R3-243494</w:t>
      </w:r>
      <w:r w:rsidRPr="00FA51E8">
        <w:rPr>
          <w:rFonts w:ascii="Arial" w:hAnsi="Arial" w:cs="Arial"/>
          <w:bCs/>
          <w:lang w:val="en-GB"/>
        </w:rPr>
        <w:tab/>
        <w:t>(TP for TR 38.743) AI/ML Energy Saving Enhancements</w:t>
      </w:r>
      <w:r w:rsidRPr="00FA51E8">
        <w:rPr>
          <w:rFonts w:ascii="Arial" w:hAnsi="Arial" w:cs="Arial"/>
          <w:bCs/>
          <w:lang w:val="en-GB"/>
        </w:rPr>
        <w:tab/>
        <w:t>Nokia, Deutsche Telekom, T-Mobile USA, Vodafone, Verizon, Telecom Italia, BT</w:t>
      </w:r>
    </w:p>
    <w:p w14:paraId="3D92C743"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lastRenderedPageBreak/>
        <w:t>R3-243495</w:t>
      </w:r>
      <w:r w:rsidRPr="00FA51E8">
        <w:rPr>
          <w:rFonts w:ascii="Arial" w:hAnsi="Arial" w:cs="Arial"/>
          <w:bCs/>
          <w:lang w:val="en-GB"/>
        </w:rPr>
        <w:tab/>
        <w:t>(TP for TR 38.743) Continuous Management-based MDT Data Collection</w:t>
      </w:r>
      <w:r w:rsidRPr="00FA51E8">
        <w:rPr>
          <w:rFonts w:ascii="Arial" w:hAnsi="Arial" w:cs="Arial"/>
          <w:bCs/>
          <w:lang w:val="en-GB"/>
        </w:rPr>
        <w:tab/>
        <w:t>Nokia</w:t>
      </w:r>
    </w:p>
    <w:p w14:paraId="42F32284"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R3-243496</w:t>
      </w:r>
      <w:r w:rsidRPr="00FA51E8">
        <w:rPr>
          <w:rFonts w:ascii="Arial" w:hAnsi="Arial" w:cs="Arial"/>
          <w:bCs/>
          <w:lang w:val="en-GB"/>
        </w:rPr>
        <w:tab/>
        <w:t>(TP for TR 38.743) AI/ML Multi-hop UE Trajectory</w:t>
      </w:r>
      <w:r w:rsidRPr="00FA51E8">
        <w:rPr>
          <w:rFonts w:ascii="Arial" w:hAnsi="Arial" w:cs="Arial"/>
          <w:bCs/>
          <w:lang w:val="en-GB"/>
        </w:rPr>
        <w:tab/>
        <w:t>Nokia</w:t>
      </w:r>
    </w:p>
    <w:p w14:paraId="047FFF3E"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R3-243497</w:t>
      </w:r>
      <w:r w:rsidRPr="00FA51E8">
        <w:rPr>
          <w:rFonts w:ascii="Arial" w:hAnsi="Arial" w:cs="Arial"/>
          <w:bCs/>
          <w:lang w:val="en-GB"/>
        </w:rPr>
        <w:tab/>
        <w:t>AI/ML Model Inference in the gNB-DU</w:t>
      </w:r>
      <w:r w:rsidRPr="00FA51E8">
        <w:rPr>
          <w:rFonts w:ascii="Arial" w:hAnsi="Arial" w:cs="Arial"/>
          <w:bCs/>
          <w:lang w:val="en-GB"/>
        </w:rPr>
        <w:tab/>
        <w:t>Nokia, Deutsche Telekom, Huawei, BT, T-Mobile USA, Verizon</w:t>
      </w:r>
    </w:p>
    <w:p w14:paraId="3D6FA678"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R3-243498</w:t>
      </w:r>
      <w:r w:rsidRPr="00FA51E8">
        <w:rPr>
          <w:rFonts w:ascii="Arial" w:hAnsi="Arial" w:cs="Arial"/>
          <w:bCs/>
          <w:lang w:val="en-GB"/>
        </w:rPr>
        <w:tab/>
        <w:t>(TP to TR38.743) AI/ML assisted Network Slicing</w:t>
      </w:r>
      <w:r w:rsidRPr="00FA51E8">
        <w:rPr>
          <w:rFonts w:ascii="Arial" w:hAnsi="Arial" w:cs="Arial"/>
          <w:bCs/>
          <w:lang w:val="en-GB"/>
        </w:rPr>
        <w:tab/>
        <w:t>ZTE</w:t>
      </w:r>
    </w:p>
    <w:p w14:paraId="7F52253A"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R3-243499</w:t>
      </w:r>
      <w:r w:rsidRPr="00FA51E8">
        <w:rPr>
          <w:rFonts w:ascii="Arial" w:hAnsi="Arial" w:cs="Arial"/>
          <w:bCs/>
          <w:lang w:val="en-GB"/>
        </w:rPr>
        <w:tab/>
        <w:t>Discussion on AI/ML assisted CCO</w:t>
      </w:r>
      <w:r w:rsidRPr="00FA51E8">
        <w:rPr>
          <w:rFonts w:ascii="Arial" w:hAnsi="Arial" w:cs="Arial"/>
          <w:bCs/>
          <w:lang w:val="en-GB"/>
        </w:rPr>
        <w:tab/>
        <w:t>ZTE</w:t>
      </w:r>
    </w:p>
    <w:p w14:paraId="0D6B27E5"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R3-243500</w:t>
      </w:r>
      <w:r w:rsidRPr="00FA51E8">
        <w:rPr>
          <w:rFonts w:ascii="Arial" w:hAnsi="Arial" w:cs="Arial"/>
          <w:bCs/>
          <w:lang w:val="en-GB"/>
        </w:rPr>
        <w:tab/>
        <w:t>(TP to TR38.743) Discussion on AI/ML assisted CCO</w:t>
      </w:r>
      <w:r w:rsidRPr="00FA51E8">
        <w:rPr>
          <w:rFonts w:ascii="Arial" w:hAnsi="Arial" w:cs="Arial"/>
          <w:bCs/>
          <w:lang w:val="en-GB"/>
        </w:rPr>
        <w:tab/>
        <w:t>ZTE</w:t>
      </w:r>
    </w:p>
    <w:p w14:paraId="62E63F8D"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R3-243501</w:t>
      </w:r>
      <w:r w:rsidRPr="00FA51E8">
        <w:rPr>
          <w:rFonts w:ascii="Arial" w:hAnsi="Arial" w:cs="Arial"/>
          <w:bCs/>
          <w:lang w:val="en-GB"/>
        </w:rPr>
        <w:tab/>
        <w:t>(TP to TR38.743) Mobility Optimization for NR-DC and split architecture support</w:t>
      </w:r>
      <w:r w:rsidRPr="00FA51E8">
        <w:rPr>
          <w:rFonts w:ascii="Arial" w:hAnsi="Arial" w:cs="Arial"/>
          <w:bCs/>
          <w:lang w:val="en-GB"/>
        </w:rPr>
        <w:tab/>
        <w:t>ZTE</w:t>
      </w:r>
    </w:p>
    <w:p w14:paraId="3620E960"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R3-243502</w:t>
      </w:r>
      <w:r w:rsidRPr="00FA51E8">
        <w:rPr>
          <w:rFonts w:ascii="Arial" w:hAnsi="Arial" w:cs="Arial"/>
          <w:bCs/>
          <w:lang w:val="en-GB"/>
        </w:rPr>
        <w:tab/>
        <w:t>(TP to TR38.743) Continuous MDT collection</w:t>
      </w:r>
      <w:r w:rsidRPr="00FA51E8">
        <w:rPr>
          <w:rFonts w:ascii="Arial" w:hAnsi="Arial" w:cs="Arial"/>
          <w:bCs/>
          <w:lang w:val="en-GB"/>
        </w:rPr>
        <w:tab/>
        <w:t>ZTE</w:t>
      </w:r>
    </w:p>
    <w:p w14:paraId="27A5E9F5"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R3-243503</w:t>
      </w:r>
      <w:r w:rsidRPr="00FA51E8">
        <w:rPr>
          <w:rFonts w:ascii="Arial" w:hAnsi="Arial" w:cs="Arial"/>
          <w:bCs/>
          <w:lang w:val="en-GB"/>
        </w:rPr>
        <w:tab/>
        <w:t>(TP to TR38.743) Multiple hop UE trajectory and energy saving enhancements</w:t>
      </w:r>
      <w:r w:rsidRPr="00FA51E8">
        <w:rPr>
          <w:rFonts w:ascii="Arial" w:hAnsi="Arial" w:cs="Arial"/>
          <w:bCs/>
          <w:lang w:val="en-GB"/>
        </w:rPr>
        <w:tab/>
        <w:t>ZTE</w:t>
      </w:r>
    </w:p>
    <w:p w14:paraId="230D2CEE"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R3-243558</w:t>
      </w:r>
      <w:r w:rsidRPr="00FA51E8">
        <w:rPr>
          <w:rFonts w:ascii="Arial" w:hAnsi="Arial" w:cs="Arial"/>
          <w:bCs/>
          <w:lang w:val="en-GB"/>
        </w:rPr>
        <w:tab/>
        <w:t>Discussion on NG-RAN AI/ML for Network Slicing</w:t>
      </w:r>
      <w:r w:rsidRPr="00FA51E8">
        <w:rPr>
          <w:rFonts w:ascii="Arial" w:hAnsi="Arial" w:cs="Arial"/>
          <w:bCs/>
          <w:lang w:val="en-GB"/>
        </w:rPr>
        <w:tab/>
        <w:t>Qualcomm Incorporated</w:t>
      </w:r>
    </w:p>
    <w:p w14:paraId="4B816088"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R3-243559</w:t>
      </w:r>
      <w:r w:rsidRPr="00FA51E8">
        <w:rPr>
          <w:rFonts w:ascii="Arial" w:hAnsi="Arial" w:cs="Arial"/>
          <w:bCs/>
          <w:lang w:val="en-GB"/>
        </w:rPr>
        <w:tab/>
        <w:t>Discussion on AI/ML enabled CCO</w:t>
      </w:r>
      <w:r w:rsidRPr="00FA51E8">
        <w:rPr>
          <w:rFonts w:ascii="Arial" w:hAnsi="Arial" w:cs="Arial"/>
          <w:bCs/>
          <w:lang w:val="en-GB"/>
        </w:rPr>
        <w:tab/>
        <w:t>Qualcomm Incorporated</w:t>
      </w:r>
    </w:p>
    <w:p w14:paraId="3D61127B"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R3-243560</w:t>
      </w:r>
      <w:r w:rsidRPr="00FA51E8">
        <w:rPr>
          <w:rFonts w:ascii="Arial" w:hAnsi="Arial" w:cs="Arial"/>
          <w:bCs/>
          <w:lang w:val="en-GB"/>
        </w:rPr>
        <w:tab/>
        <w:t>Discussion on Continuous MDT</w:t>
      </w:r>
      <w:r w:rsidRPr="00FA51E8">
        <w:rPr>
          <w:rFonts w:ascii="Arial" w:hAnsi="Arial" w:cs="Arial"/>
          <w:bCs/>
          <w:lang w:val="en-GB"/>
        </w:rPr>
        <w:tab/>
        <w:t>Qualcomm Incorporated</w:t>
      </w:r>
    </w:p>
    <w:p w14:paraId="500EC0B0"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R3-243561</w:t>
      </w:r>
      <w:r w:rsidRPr="00FA51E8">
        <w:rPr>
          <w:rFonts w:ascii="Arial" w:hAnsi="Arial" w:cs="Arial"/>
          <w:bCs/>
          <w:lang w:val="en-GB"/>
        </w:rPr>
        <w:tab/>
        <w:t>Discussion on Multihop UE Trajectory Prediction and Feedback</w:t>
      </w:r>
      <w:r w:rsidRPr="00FA51E8">
        <w:rPr>
          <w:rFonts w:ascii="Arial" w:hAnsi="Arial" w:cs="Arial"/>
          <w:bCs/>
          <w:lang w:val="en-GB"/>
        </w:rPr>
        <w:tab/>
        <w:t>Qualcomm Incorporated</w:t>
      </w:r>
    </w:p>
    <w:p w14:paraId="61030F21"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R3-243603</w:t>
      </w:r>
      <w:r w:rsidRPr="00FA51E8">
        <w:rPr>
          <w:rFonts w:ascii="Arial" w:hAnsi="Arial" w:cs="Arial"/>
          <w:bCs/>
          <w:lang w:val="en-GB"/>
        </w:rPr>
        <w:tab/>
        <w:t>Discussion on AI/ML based Coverage and Capacity Optimization</w:t>
      </w:r>
      <w:r w:rsidRPr="00FA51E8">
        <w:rPr>
          <w:rFonts w:ascii="Arial" w:hAnsi="Arial" w:cs="Arial"/>
          <w:bCs/>
          <w:lang w:val="en-GB"/>
        </w:rPr>
        <w:tab/>
        <w:t>China Telecommunication</w:t>
      </w:r>
    </w:p>
    <w:p w14:paraId="4D68541B"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R3-243604</w:t>
      </w:r>
      <w:r w:rsidRPr="00FA51E8">
        <w:rPr>
          <w:rFonts w:ascii="Arial" w:hAnsi="Arial" w:cs="Arial"/>
          <w:bCs/>
          <w:lang w:val="en-GB"/>
        </w:rPr>
        <w:tab/>
        <w:t>(TP to 38.743) Support of AI/ML based Coverage and Capacity Optimization</w:t>
      </w:r>
      <w:r w:rsidRPr="00FA51E8">
        <w:rPr>
          <w:rFonts w:ascii="Arial" w:hAnsi="Arial" w:cs="Arial"/>
          <w:bCs/>
          <w:lang w:val="en-GB"/>
        </w:rPr>
        <w:tab/>
        <w:t>China Telecommunication</w:t>
      </w:r>
    </w:p>
    <w:p w14:paraId="366F77F6"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R3-243645</w:t>
      </w:r>
      <w:r w:rsidRPr="00FA51E8">
        <w:rPr>
          <w:rFonts w:ascii="Arial" w:hAnsi="Arial" w:cs="Arial"/>
          <w:bCs/>
          <w:lang w:val="en-GB"/>
        </w:rPr>
        <w:tab/>
        <w:t>Discussion on AI/ML based Mobility Optimization for NR-DC</w:t>
      </w:r>
      <w:r w:rsidRPr="00FA51E8">
        <w:rPr>
          <w:rFonts w:ascii="Arial" w:hAnsi="Arial" w:cs="Arial"/>
          <w:bCs/>
          <w:lang w:val="en-GB"/>
        </w:rPr>
        <w:tab/>
        <w:t>China Telecom</w:t>
      </w:r>
    </w:p>
    <w:p w14:paraId="6D59DE46"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R3-243646</w:t>
      </w:r>
      <w:r w:rsidRPr="00FA51E8">
        <w:rPr>
          <w:rFonts w:ascii="Arial" w:hAnsi="Arial" w:cs="Arial"/>
          <w:bCs/>
          <w:lang w:val="en-GB"/>
        </w:rPr>
        <w:tab/>
        <w:t>(TP to TR38.743) Support of AI/ML based Mobility Optimization for NR-DC</w:t>
      </w:r>
      <w:r w:rsidRPr="00FA51E8">
        <w:rPr>
          <w:rFonts w:ascii="Arial" w:hAnsi="Arial" w:cs="Arial"/>
          <w:bCs/>
          <w:lang w:val="en-GB"/>
        </w:rPr>
        <w:tab/>
        <w:t>China Telecom</w:t>
      </w:r>
    </w:p>
    <w:p w14:paraId="2BB10F54"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R3-243692</w:t>
      </w:r>
      <w:r w:rsidRPr="00FA51E8">
        <w:rPr>
          <w:rFonts w:ascii="Arial" w:hAnsi="Arial" w:cs="Arial"/>
          <w:bCs/>
          <w:lang w:val="en-GB"/>
        </w:rPr>
        <w:tab/>
        <w:t>Issues on AI/ML-based CCO</w:t>
      </w:r>
      <w:r w:rsidRPr="00FA51E8">
        <w:rPr>
          <w:rFonts w:ascii="Arial" w:hAnsi="Arial" w:cs="Arial"/>
          <w:bCs/>
          <w:lang w:val="en-GB"/>
        </w:rPr>
        <w:tab/>
        <w:t>LG Electronics Inc.</w:t>
      </w:r>
    </w:p>
    <w:p w14:paraId="42A5D292"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R3-243693</w:t>
      </w:r>
      <w:r w:rsidRPr="00FA51E8">
        <w:rPr>
          <w:rFonts w:ascii="Arial" w:hAnsi="Arial" w:cs="Arial"/>
          <w:bCs/>
          <w:lang w:val="en-GB"/>
        </w:rPr>
        <w:tab/>
        <w:t>(TP to TR 38.743) Issues on AI/ML-based CCO</w:t>
      </w:r>
      <w:r w:rsidRPr="00FA51E8">
        <w:rPr>
          <w:rFonts w:ascii="Arial" w:hAnsi="Arial" w:cs="Arial"/>
          <w:bCs/>
          <w:lang w:val="en-GB"/>
        </w:rPr>
        <w:tab/>
        <w:t>LG Electronics Inc.</w:t>
      </w:r>
    </w:p>
    <w:p w14:paraId="6E8C08B2"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R3-243694</w:t>
      </w:r>
      <w:r w:rsidRPr="00FA51E8">
        <w:rPr>
          <w:rFonts w:ascii="Arial" w:hAnsi="Arial" w:cs="Arial"/>
          <w:bCs/>
          <w:lang w:val="en-GB"/>
        </w:rPr>
        <w:tab/>
        <w:t>Discussion on mobility optimization for NR-DC</w:t>
      </w:r>
      <w:r w:rsidRPr="00FA51E8">
        <w:rPr>
          <w:rFonts w:ascii="Arial" w:hAnsi="Arial" w:cs="Arial"/>
          <w:bCs/>
          <w:lang w:val="en-GB"/>
        </w:rPr>
        <w:tab/>
        <w:t>LG Electronics Inc.</w:t>
      </w:r>
    </w:p>
    <w:p w14:paraId="0D3696D1"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R3-243715</w:t>
      </w:r>
      <w:r w:rsidRPr="00FA51E8">
        <w:rPr>
          <w:rFonts w:ascii="Arial" w:hAnsi="Arial" w:cs="Arial"/>
          <w:bCs/>
          <w:lang w:val="en-GB"/>
        </w:rPr>
        <w:tab/>
        <w:t>Discussion on AI/ML based Mobility Optimization for NR-DC</w:t>
      </w:r>
      <w:r w:rsidRPr="00FA51E8">
        <w:rPr>
          <w:rFonts w:ascii="Arial" w:hAnsi="Arial" w:cs="Arial"/>
          <w:bCs/>
          <w:lang w:val="en-GB"/>
        </w:rPr>
        <w:tab/>
        <w:t>CMCC</w:t>
      </w:r>
    </w:p>
    <w:p w14:paraId="02449709"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R3-243716</w:t>
      </w:r>
      <w:r w:rsidRPr="00FA51E8">
        <w:rPr>
          <w:rFonts w:ascii="Arial" w:hAnsi="Arial" w:cs="Arial"/>
          <w:bCs/>
          <w:lang w:val="en-GB"/>
        </w:rPr>
        <w:tab/>
        <w:t>Discussion on Multi-hop UE trajectory across gNBs</w:t>
      </w:r>
      <w:r w:rsidRPr="00FA51E8">
        <w:rPr>
          <w:rFonts w:ascii="Arial" w:hAnsi="Arial" w:cs="Arial"/>
          <w:bCs/>
          <w:lang w:val="en-GB"/>
        </w:rPr>
        <w:tab/>
        <w:t>CMCC</w:t>
      </w:r>
    </w:p>
    <w:p w14:paraId="1C62F635"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R3-243718</w:t>
      </w:r>
      <w:r w:rsidRPr="00FA51E8">
        <w:rPr>
          <w:rFonts w:ascii="Arial" w:hAnsi="Arial" w:cs="Arial"/>
          <w:bCs/>
          <w:lang w:val="en-GB"/>
        </w:rPr>
        <w:tab/>
        <w:t>Discussion on AI-based network slice</w:t>
      </w:r>
      <w:r w:rsidRPr="00FA51E8">
        <w:rPr>
          <w:rFonts w:ascii="Arial" w:hAnsi="Arial" w:cs="Arial"/>
          <w:bCs/>
          <w:lang w:val="en-GB"/>
        </w:rPr>
        <w:tab/>
        <w:t>CMCC</w:t>
      </w:r>
    </w:p>
    <w:p w14:paraId="1B8C231B"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R3-243719</w:t>
      </w:r>
      <w:r w:rsidRPr="00FA51E8">
        <w:rPr>
          <w:rFonts w:ascii="Arial" w:hAnsi="Arial" w:cs="Arial"/>
          <w:bCs/>
          <w:lang w:val="en-GB"/>
        </w:rPr>
        <w:tab/>
        <w:t>Discussion on AI/ML-based CCO</w:t>
      </w:r>
      <w:r w:rsidRPr="00FA51E8">
        <w:rPr>
          <w:rFonts w:ascii="Arial" w:hAnsi="Arial" w:cs="Arial"/>
          <w:bCs/>
          <w:lang w:val="en-GB"/>
        </w:rPr>
        <w:tab/>
        <w:t>CMCC</w:t>
      </w:r>
    </w:p>
    <w:p w14:paraId="6A2B70BD"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R3-243721</w:t>
      </w:r>
      <w:r w:rsidRPr="00FA51E8">
        <w:rPr>
          <w:rFonts w:ascii="Arial" w:hAnsi="Arial" w:cs="Arial"/>
          <w:bCs/>
          <w:lang w:val="en-GB"/>
        </w:rPr>
        <w:tab/>
        <w:t>Discussion on AI/ML for split architecture use cases</w:t>
      </w:r>
      <w:r w:rsidRPr="00FA51E8">
        <w:rPr>
          <w:rFonts w:ascii="Arial" w:hAnsi="Arial" w:cs="Arial"/>
          <w:bCs/>
          <w:lang w:val="en-GB"/>
        </w:rPr>
        <w:tab/>
        <w:t>CMCC</w:t>
      </w:r>
    </w:p>
    <w:p w14:paraId="1F90E9C4"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R3-243722</w:t>
      </w:r>
      <w:r w:rsidRPr="00FA51E8">
        <w:rPr>
          <w:rFonts w:ascii="Arial" w:hAnsi="Arial" w:cs="Arial"/>
          <w:bCs/>
          <w:lang w:val="en-GB"/>
        </w:rPr>
        <w:tab/>
        <w:t>Further Discussion on AI/ML Network Energy Saving</w:t>
      </w:r>
      <w:r w:rsidRPr="00FA51E8">
        <w:rPr>
          <w:rFonts w:ascii="Arial" w:hAnsi="Arial" w:cs="Arial"/>
          <w:bCs/>
          <w:lang w:val="en-GB"/>
        </w:rPr>
        <w:tab/>
        <w:t>CMCC</w:t>
      </w:r>
    </w:p>
    <w:p w14:paraId="1564B549"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R3-243756</w:t>
      </w:r>
      <w:r w:rsidRPr="00FA51E8">
        <w:rPr>
          <w:rFonts w:ascii="Arial" w:hAnsi="Arial" w:cs="Arial"/>
          <w:bCs/>
          <w:lang w:val="en-GB"/>
        </w:rPr>
        <w:tab/>
        <w:t>Updated Work plan for Study on enhancements for Artificial Intelligence (AI)/Machine Learning (ML) for NG-RAN</w:t>
      </w:r>
      <w:r w:rsidRPr="00FA51E8">
        <w:rPr>
          <w:rFonts w:ascii="Arial" w:hAnsi="Arial" w:cs="Arial"/>
          <w:bCs/>
          <w:lang w:val="en-GB"/>
        </w:rPr>
        <w:tab/>
        <w:t>ZTE, NEC</w:t>
      </w:r>
    </w:p>
    <w:p w14:paraId="538B6405"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R3-243767</w:t>
      </w:r>
      <w:r w:rsidRPr="00FA51E8">
        <w:rPr>
          <w:rFonts w:ascii="Arial" w:hAnsi="Arial" w:cs="Arial"/>
          <w:bCs/>
          <w:lang w:val="en-GB"/>
        </w:rPr>
        <w:tab/>
        <w:t>Identification and Rectification of CCO Issues Using AIML</w:t>
      </w:r>
      <w:r w:rsidRPr="00FA51E8">
        <w:rPr>
          <w:rFonts w:ascii="Arial" w:hAnsi="Arial" w:cs="Arial"/>
          <w:bCs/>
          <w:lang w:val="en-GB"/>
        </w:rPr>
        <w:tab/>
        <w:t>Rakuten Mobile, Inc</w:t>
      </w:r>
    </w:p>
    <w:p w14:paraId="2588FDFE"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R3-243801</w:t>
      </w:r>
      <w:r w:rsidRPr="00FA51E8">
        <w:rPr>
          <w:rFonts w:ascii="Arial" w:hAnsi="Arial" w:cs="Arial"/>
          <w:bCs/>
          <w:lang w:val="en-GB"/>
        </w:rPr>
        <w:tab/>
        <w:t>CB:#AIML1_Slicing</w:t>
      </w:r>
      <w:r w:rsidRPr="00FA51E8">
        <w:rPr>
          <w:rFonts w:ascii="Arial" w:hAnsi="Arial" w:cs="Arial"/>
          <w:bCs/>
          <w:lang w:val="en-GB"/>
        </w:rPr>
        <w:tab/>
        <w:t>CATT</w:t>
      </w:r>
    </w:p>
    <w:p w14:paraId="1384BB83"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R3-243802</w:t>
      </w:r>
      <w:r w:rsidRPr="00FA51E8">
        <w:rPr>
          <w:rFonts w:ascii="Arial" w:hAnsi="Arial" w:cs="Arial"/>
          <w:bCs/>
          <w:lang w:val="en-GB"/>
        </w:rPr>
        <w:tab/>
        <w:t>CB:#AIML2_CCO</w:t>
      </w:r>
      <w:r w:rsidRPr="00FA51E8">
        <w:rPr>
          <w:rFonts w:ascii="Arial" w:hAnsi="Arial" w:cs="Arial"/>
          <w:bCs/>
          <w:lang w:val="en-GB"/>
        </w:rPr>
        <w:tab/>
        <w:t>Qualcomm</w:t>
      </w:r>
    </w:p>
    <w:p w14:paraId="661A59F1"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R3-243803</w:t>
      </w:r>
      <w:r w:rsidRPr="00FA51E8">
        <w:rPr>
          <w:rFonts w:ascii="Arial" w:hAnsi="Arial" w:cs="Arial"/>
          <w:bCs/>
          <w:lang w:val="en-GB"/>
        </w:rPr>
        <w:tab/>
        <w:t>CB:#AIML3_Leftover</w:t>
      </w:r>
      <w:r w:rsidRPr="00FA51E8">
        <w:rPr>
          <w:rFonts w:ascii="Arial" w:hAnsi="Arial" w:cs="Arial"/>
          <w:bCs/>
          <w:lang w:val="en-GB"/>
        </w:rPr>
        <w:tab/>
        <w:t>ZTE</w:t>
      </w:r>
    </w:p>
    <w:p w14:paraId="1BF96C16"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R3-243918</w:t>
      </w:r>
      <w:r w:rsidRPr="00FA51E8">
        <w:rPr>
          <w:rFonts w:ascii="Arial" w:hAnsi="Arial" w:cs="Arial"/>
          <w:bCs/>
          <w:lang w:val="en-GB"/>
        </w:rPr>
        <w:tab/>
        <w:t>(TP for TR 38.743 )Support of AI/ML enabled slicing</w:t>
      </w:r>
      <w:r w:rsidRPr="00FA51E8">
        <w:rPr>
          <w:rFonts w:ascii="Arial" w:hAnsi="Arial" w:cs="Arial"/>
          <w:bCs/>
          <w:lang w:val="en-GB"/>
        </w:rPr>
        <w:tab/>
        <w:t>CATT, Huawei, Nokia, ZTE, Samsung, NEC, CMCC, Ericsson, Lenovo</w:t>
      </w:r>
    </w:p>
    <w:p w14:paraId="4AB4534B"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R3-243925</w:t>
      </w:r>
      <w:r w:rsidRPr="00FA51E8">
        <w:rPr>
          <w:rFonts w:ascii="Arial" w:hAnsi="Arial" w:cs="Arial"/>
          <w:bCs/>
          <w:lang w:val="en-GB"/>
        </w:rPr>
        <w:tab/>
        <w:t>[TP for TR38.743] Rel-18 Leftovers</w:t>
      </w:r>
      <w:r w:rsidRPr="00FA51E8">
        <w:rPr>
          <w:rFonts w:ascii="Arial" w:hAnsi="Arial" w:cs="Arial"/>
          <w:bCs/>
          <w:lang w:val="en-GB"/>
        </w:rPr>
        <w:tab/>
        <w:t>ZTE</w:t>
      </w:r>
    </w:p>
    <w:p w14:paraId="02EC5325"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R3-243926</w:t>
      </w:r>
      <w:r w:rsidRPr="00FA51E8">
        <w:rPr>
          <w:rFonts w:ascii="Arial" w:hAnsi="Arial" w:cs="Arial"/>
          <w:bCs/>
          <w:lang w:val="en-GB"/>
        </w:rPr>
        <w:tab/>
        <w:t>(TP for TR 38.743) Continuous Management-based MDT Data Collection</w:t>
      </w:r>
      <w:r w:rsidRPr="00FA51E8">
        <w:rPr>
          <w:rFonts w:ascii="Arial" w:hAnsi="Arial" w:cs="Arial"/>
          <w:bCs/>
          <w:lang w:val="en-GB"/>
        </w:rPr>
        <w:tab/>
        <w:t>Nokia</w:t>
      </w:r>
    </w:p>
    <w:p w14:paraId="3F3E5F53"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R3-243939</w:t>
      </w:r>
      <w:r w:rsidRPr="00FA51E8">
        <w:rPr>
          <w:rFonts w:ascii="Arial" w:hAnsi="Arial" w:cs="Arial"/>
          <w:bCs/>
          <w:lang w:val="en-GB"/>
        </w:rPr>
        <w:tab/>
        <w:t>(TP for TR 38.743) AI/ML enabled CCO</w:t>
      </w:r>
      <w:r w:rsidRPr="00FA51E8">
        <w:rPr>
          <w:rFonts w:ascii="Arial" w:hAnsi="Arial" w:cs="Arial"/>
          <w:bCs/>
          <w:lang w:val="en-GB"/>
        </w:rPr>
        <w:tab/>
        <w:t>Qualcomm</w:t>
      </w:r>
    </w:p>
    <w:p w14:paraId="56DBC56D"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R3-243951</w:t>
      </w:r>
      <w:r w:rsidRPr="00FA51E8">
        <w:rPr>
          <w:rFonts w:ascii="Arial" w:hAnsi="Arial" w:cs="Arial"/>
          <w:bCs/>
          <w:lang w:val="en-GB"/>
        </w:rPr>
        <w:tab/>
        <w:t>[TP for TR38.743] Rel-18 Leftovers</w:t>
      </w:r>
      <w:r w:rsidRPr="00FA51E8">
        <w:rPr>
          <w:rFonts w:ascii="Arial" w:hAnsi="Arial" w:cs="Arial"/>
          <w:bCs/>
          <w:lang w:val="en-GB"/>
        </w:rPr>
        <w:tab/>
        <w:t>ZTE, Huawei, CATT, Nokia, Lenovo, NEC, Samsung, CMCC, Ericsson, InterDigital</w:t>
      </w:r>
    </w:p>
    <w:p w14:paraId="4831C203" w14:textId="77777777" w:rsidR="00FA51E8" w:rsidRPr="00FA51E8"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R3-243952</w:t>
      </w:r>
      <w:r w:rsidRPr="00FA51E8">
        <w:rPr>
          <w:rFonts w:ascii="Arial" w:hAnsi="Arial" w:cs="Arial"/>
          <w:bCs/>
          <w:lang w:val="en-GB"/>
        </w:rPr>
        <w:tab/>
        <w:t>(TP for TR 38.743) Continuous Management-based MDT Data Collection</w:t>
      </w:r>
      <w:r w:rsidRPr="00FA51E8">
        <w:rPr>
          <w:rFonts w:ascii="Arial" w:hAnsi="Arial" w:cs="Arial"/>
          <w:bCs/>
          <w:lang w:val="en-GB"/>
        </w:rPr>
        <w:tab/>
        <w:t>Nokia, Huawei, Qualcomm, NEC, Samsung, ZTE, CMCC, InterDigital, Ericsson</w:t>
      </w:r>
    </w:p>
    <w:p w14:paraId="2371956B" w14:textId="37ECB7A5" w:rsidR="00FA51E8" w:rsidRPr="00385FFD" w:rsidRDefault="00FA51E8" w:rsidP="001B0953">
      <w:pPr>
        <w:pStyle w:val="ListParagraph"/>
        <w:numPr>
          <w:ilvl w:val="0"/>
          <w:numId w:val="22"/>
        </w:numPr>
        <w:tabs>
          <w:tab w:val="left" w:pos="567"/>
        </w:tabs>
        <w:snapToGrid w:val="0"/>
        <w:ind w:leftChars="0"/>
        <w:jc w:val="left"/>
        <w:rPr>
          <w:rFonts w:ascii="Arial" w:hAnsi="Arial" w:cs="Arial"/>
          <w:bCs/>
          <w:lang w:val="en-GB"/>
        </w:rPr>
      </w:pPr>
      <w:r w:rsidRPr="00FA51E8">
        <w:rPr>
          <w:rFonts w:ascii="Arial" w:hAnsi="Arial" w:cs="Arial"/>
          <w:bCs/>
          <w:lang w:val="en-GB"/>
        </w:rPr>
        <w:t>R3-243971</w:t>
      </w:r>
      <w:r w:rsidRPr="00FA51E8">
        <w:rPr>
          <w:rFonts w:ascii="Arial" w:hAnsi="Arial" w:cs="Arial"/>
          <w:bCs/>
          <w:lang w:val="en-GB"/>
        </w:rPr>
        <w:tab/>
        <w:t>Skeleton for TR38.743</w:t>
      </w:r>
      <w:r w:rsidRPr="00FA51E8">
        <w:rPr>
          <w:rFonts w:ascii="Arial" w:hAnsi="Arial" w:cs="Arial"/>
          <w:bCs/>
          <w:lang w:val="en-GB"/>
        </w:rPr>
        <w:tab/>
        <w:t>ZTE</w:t>
      </w:r>
    </w:p>
    <w:p w14:paraId="15CEB766" w14:textId="53328A86" w:rsidR="006A3ADF" w:rsidRDefault="006A3ADF" w:rsidP="001B0953">
      <w:pPr>
        <w:pStyle w:val="FP"/>
        <w:rPr>
          <w:sz w:val="12"/>
          <w:szCs w:val="12"/>
        </w:rPr>
      </w:pPr>
    </w:p>
    <w:p w14:paraId="409A690B" w14:textId="77777777" w:rsidR="00FA51E8" w:rsidRPr="006A3ADF" w:rsidRDefault="00FA51E8" w:rsidP="001B0953">
      <w:pPr>
        <w:pStyle w:val="FP"/>
        <w:rPr>
          <w:sz w:val="12"/>
          <w:szCs w:val="12"/>
        </w:rPr>
      </w:pPr>
    </w:p>
    <w:sectPr w:rsidR="00FA51E8" w:rsidRPr="006A3ADF" w:rsidSect="0050115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C303B" w14:textId="77777777" w:rsidR="00A4327F" w:rsidRDefault="00A4327F">
      <w:r>
        <w:separator/>
      </w:r>
    </w:p>
  </w:endnote>
  <w:endnote w:type="continuationSeparator" w:id="0">
    <w:p w14:paraId="029744EB" w14:textId="77777777" w:rsidR="00A4327F" w:rsidRDefault="00A4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2A37E024"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C2A95">
      <w:rPr>
        <w:rStyle w:val="PageNumber"/>
      </w:rPr>
      <w:t>8</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C2A95">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36B7B" w14:textId="77777777" w:rsidR="00A4327F" w:rsidRDefault="00A4327F">
      <w:r>
        <w:separator/>
      </w:r>
    </w:p>
  </w:footnote>
  <w:footnote w:type="continuationSeparator" w:id="0">
    <w:p w14:paraId="5E2D2F8B" w14:textId="77777777" w:rsidR="00A4327F" w:rsidRDefault="00A43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5A2FCC"/>
    <w:multiLevelType w:val="hybridMultilevel"/>
    <w:tmpl w:val="00F287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ABF2D8F"/>
    <w:multiLevelType w:val="hybridMultilevel"/>
    <w:tmpl w:val="DB9A372E"/>
    <w:lvl w:ilvl="0" w:tplc="EEA6F7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BE53F8"/>
    <w:multiLevelType w:val="hybridMultilevel"/>
    <w:tmpl w:val="3FD420AE"/>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691E94"/>
    <w:multiLevelType w:val="hybridMultilevel"/>
    <w:tmpl w:val="6B3A11F2"/>
    <w:lvl w:ilvl="0" w:tplc="A8A07CE4">
      <w:start w:val="1"/>
      <w:numFmt w:val="decimal"/>
      <w:lvlText w:val="[R1-%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3F619D"/>
    <w:multiLevelType w:val="hybridMultilevel"/>
    <w:tmpl w:val="13E6ABA0"/>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1"/>
  </w:num>
  <w:num w:numId="7">
    <w:abstractNumId w:val="1"/>
  </w:num>
  <w:num w:numId="8">
    <w:abstractNumId w:val="7"/>
  </w:num>
  <w:num w:numId="9">
    <w:abstractNumId w:val="13"/>
  </w:num>
  <w:num w:numId="10">
    <w:abstractNumId w:val="22"/>
  </w:num>
  <w:num w:numId="11">
    <w:abstractNumId w:val="14"/>
  </w:num>
  <w:num w:numId="12">
    <w:abstractNumId w:val="12"/>
  </w:num>
  <w:num w:numId="13">
    <w:abstractNumId w:val="19"/>
  </w:num>
  <w:num w:numId="14">
    <w:abstractNumId w:val="3"/>
  </w:num>
  <w:num w:numId="15">
    <w:abstractNumId w:val="11"/>
  </w:num>
  <w:num w:numId="16">
    <w:abstractNumId w:val="2"/>
  </w:num>
  <w:num w:numId="17">
    <w:abstractNumId w:val="10"/>
  </w:num>
  <w:num w:numId="18">
    <w:abstractNumId w:val="5"/>
  </w:num>
  <w:num w:numId="19">
    <w:abstractNumId w:val="18"/>
  </w:num>
  <w:num w:numId="20">
    <w:abstractNumId w:val="15"/>
  </w:num>
  <w:num w:numId="21">
    <w:abstractNumId w:val="17"/>
  </w:num>
  <w:num w:numId="22">
    <w:abstractNumId w:val="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319"/>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00EC"/>
    <w:rsid w:val="001229F4"/>
    <w:rsid w:val="00131DDD"/>
    <w:rsid w:val="00137471"/>
    <w:rsid w:val="001432A0"/>
    <w:rsid w:val="00150FD3"/>
    <w:rsid w:val="0015438F"/>
    <w:rsid w:val="001567A8"/>
    <w:rsid w:val="00184428"/>
    <w:rsid w:val="001A248F"/>
    <w:rsid w:val="001A3B5F"/>
    <w:rsid w:val="001A659D"/>
    <w:rsid w:val="001B0953"/>
    <w:rsid w:val="001B51AB"/>
    <w:rsid w:val="001B5CA8"/>
    <w:rsid w:val="001C2A95"/>
    <w:rsid w:val="001C4490"/>
    <w:rsid w:val="001D2C1A"/>
    <w:rsid w:val="001D3BA2"/>
    <w:rsid w:val="001D44B7"/>
    <w:rsid w:val="001E0075"/>
    <w:rsid w:val="001E4E22"/>
    <w:rsid w:val="001E5FD6"/>
    <w:rsid w:val="001F1B1F"/>
    <w:rsid w:val="001F2A20"/>
    <w:rsid w:val="001F486F"/>
    <w:rsid w:val="00201DCE"/>
    <w:rsid w:val="002068C5"/>
    <w:rsid w:val="00207DC4"/>
    <w:rsid w:val="002222C6"/>
    <w:rsid w:val="0022485E"/>
    <w:rsid w:val="00243A99"/>
    <w:rsid w:val="002834BB"/>
    <w:rsid w:val="002853AF"/>
    <w:rsid w:val="0029530F"/>
    <w:rsid w:val="0029567C"/>
    <w:rsid w:val="002A6F12"/>
    <w:rsid w:val="002C0B82"/>
    <w:rsid w:val="002D50BE"/>
    <w:rsid w:val="002D7B86"/>
    <w:rsid w:val="002F05E9"/>
    <w:rsid w:val="002F6CE9"/>
    <w:rsid w:val="002F6ED2"/>
    <w:rsid w:val="00301B7A"/>
    <w:rsid w:val="00306D59"/>
    <w:rsid w:val="00316555"/>
    <w:rsid w:val="00321EF0"/>
    <w:rsid w:val="0032503A"/>
    <w:rsid w:val="00325EE1"/>
    <w:rsid w:val="00332D25"/>
    <w:rsid w:val="003357C0"/>
    <w:rsid w:val="00337151"/>
    <w:rsid w:val="00337F67"/>
    <w:rsid w:val="00342EC7"/>
    <w:rsid w:val="00344D60"/>
    <w:rsid w:val="00346477"/>
    <w:rsid w:val="00347CB0"/>
    <w:rsid w:val="0035340F"/>
    <w:rsid w:val="0036248C"/>
    <w:rsid w:val="003666A8"/>
    <w:rsid w:val="00366D63"/>
    <w:rsid w:val="00367401"/>
    <w:rsid w:val="00375678"/>
    <w:rsid w:val="00385FFD"/>
    <w:rsid w:val="00392D40"/>
    <w:rsid w:val="0039390A"/>
    <w:rsid w:val="00394AB0"/>
    <w:rsid w:val="00396252"/>
    <w:rsid w:val="00396D48"/>
    <w:rsid w:val="003A4B47"/>
    <w:rsid w:val="003B1558"/>
    <w:rsid w:val="003B24AF"/>
    <w:rsid w:val="003B7182"/>
    <w:rsid w:val="003D087F"/>
    <w:rsid w:val="003D5036"/>
    <w:rsid w:val="003D764D"/>
    <w:rsid w:val="003E3A1A"/>
    <w:rsid w:val="003F1B9F"/>
    <w:rsid w:val="0040091C"/>
    <w:rsid w:val="00406D7A"/>
    <w:rsid w:val="004121B8"/>
    <w:rsid w:val="004136BE"/>
    <w:rsid w:val="00414575"/>
    <w:rsid w:val="004258BA"/>
    <w:rsid w:val="0044688B"/>
    <w:rsid w:val="004531C9"/>
    <w:rsid w:val="00456A31"/>
    <w:rsid w:val="00457D91"/>
    <w:rsid w:val="00460C31"/>
    <w:rsid w:val="00464E5B"/>
    <w:rsid w:val="0047055A"/>
    <w:rsid w:val="00474450"/>
    <w:rsid w:val="00480D0B"/>
    <w:rsid w:val="004873E6"/>
    <w:rsid w:val="00493572"/>
    <w:rsid w:val="004A143F"/>
    <w:rsid w:val="004A2C3B"/>
    <w:rsid w:val="004B15B8"/>
    <w:rsid w:val="004B2621"/>
    <w:rsid w:val="004B566C"/>
    <w:rsid w:val="004B7B48"/>
    <w:rsid w:val="004D4AB1"/>
    <w:rsid w:val="004E2FC0"/>
    <w:rsid w:val="004F218A"/>
    <w:rsid w:val="0050115B"/>
    <w:rsid w:val="0050334E"/>
    <w:rsid w:val="00505387"/>
    <w:rsid w:val="00512DF7"/>
    <w:rsid w:val="005141E7"/>
    <w:rsid w:val="00517E63"/>
    <w:rsid w:val="00526B0D"/>
    <w:rsid w:val="005448B6"/>
    <w:rsid w:val="0055346F"/>
    <w:rsid w:val="005579FF"/>
    <w:rsid w:val="005776DD"/>
    <w:rsid w:val="00580011"/>
    <w:rsid w:val="00582117"/>
    <w:rsid w:val="0058478F"/>
    <w:rsid w:val="00593315"/>
    <w:rsid w:val="005A170D"/>
    <w:rsid w:val="005A6C96"/>
    <w:rsid w:val="005C00CB"/>
    <w:rsid w:val="005C3135"/>
    <w:rsid w:val="005D0418"/>
    <w:rsid w:val="005E1AAD"/>
    <w:rsid w:val="005E1D58"/>
    <w:rsid w:val="006029D2"/>
    <w:rsid w:val="00610E37"/>
    <w:rsid w:val="006207ED"/>
    <w:rsid w:val="00626BC9"/>
    <w:rsid w:val="006458DF"/>
    <w:rsid w:val="00650C00"/>
    <w:rsid w:val="00650D52"/>
    <w:rsid w:val="006615B2"/>
    <w:rsid w:val="00662313"/>
    <w:rsid w:val="006631A4"/>
    <w:rsid w:val="00665963"/>
    <w:rsid w:val="00673911"/>
    <w:rsid w:val="006870C9"/>
    <w:rsid w:val="006A3ADF"/>
    <w:rsid w:val="006A7BCB"/>
    <w:rsid w:val="006B4C1E"/>
    <w:rsid w:val="006C090F"/>
    <w:rsid w:val="006C4E32"/>
    <w:rsid w:val="006C56D8"/>
    <w:rsid w:val="006D07AE"/>
    <w:rsid w:val="006D1C93"/>
    <w:rsid w:val="006D223C"/>
    <w:rsid w:val="006D50E5"/>
    <w:rsid w:val="006E3F11"/>
    <w:rsid w:val="006E3FF4"/>
    <w:rsid w:val="006E526C"/>
    <w:rsid w:val="00701410"/>
    <w:rsid w:val="007113A1"/>
    <w:rsid w:val="00714D27"/>
    <w:rsid w:val="00721CF6"/>
    <w:rsid w:val="00723E46"/>
    <w:rsid w:val="00733826"/>
    <w:rsid w:val="00766CFB"/>
    <w:rsid w:val="007726E8"/>
    <w:rsid w:val="007816FF"/>
    <w:rsid w:val="00783B44"/>
    <w:rsid w:val="00785028"/>
    <w:rsid w:val="007A3A5A"/>
    <w:rsid w:val="007A4370"/>
    <w:rsid w:val="007A5E16"/>
    <w:rsid w:val="007B3BBD"/>
    <w:rsid w:val="007C1A24"/>
    <w:rsid w:val="007C7715"/>
    <w:rsid w:val="007E1D15"/>
    <w:rsid w:val="007E1DEA"/>
    <w:rsid w:val="007E2202"/>
    <w:rsid w:val="007E6F67"/>
    <w:rsid w:val="008145EA"/>
    <w:rsid w:val="00815869"/>
    <w:rsid w:val="00816B81"/>
    <w:rsid w:val="00823B90"/>
    <w:rsid w:val="0083266E"/>
    <w:rsid w:val="008546E5"/>
    <w:rsid w:val="008653DE"/>
    <w:rsid w:val="00865EA8"/>
    <w:rsid w:val="00871653"/>
    <w:rsid w:val="00880684"/>
    <w:rsid w:val="00881D74"/>
    <w:rsid w:val="00881E7B"/>
    <w:rsid w:val="008836AC"/>
    <w:rsid w:val="00887422"/>
    <w:rsid w:val="0089166C"/>
    <w:rsid w:val="00891C1B"/>
    <w:rsid w:val="00893204"/>
    <w:rsid w:val="008960DE"/>
    <w:rsid w:val="008A293B"/>
    <w:rsid w:val="008A36DF"/>
    <w:rsid w:val="008B5670"/>
    <w:rsid w:val="008C1698"/>
    <w:rsid w:val="008C1A3D"/>
    <w:rsid w:val="008C646C"/>
    <w:rsid w:val="008D01C3"/>
    <w:rsid w:val="008D1E13"/>
    <w:rsid w:val="008D6549"/>
    <w:rsid w:val="008D70D2"/>
    <w:rsid w:val="00900AE8"/>
    <w:rsid w:val="00900DAD"/>
    <w:rsid w:val="00905977"/>
    <w:rsid w:val="00906E1A"/>
    <w:rsid w:val="0091408E"/>
    <w:rsid w:val="00922BEF"/>
    <w:rsid w:val="009378CA"/>
    <w:rsid w:val="0095025E"/>
    <w:rsid w:val="00955C4C"/>
    <w:rsid w:val="00995338"/>
    <w:rsid w:val="00996777"/>
    <w:rsid w:val="009C0BC7"/>
    <w:rsid w:val="009C3444"/>
    <w:rsid w:val="009C6592"/>
    <w:rsid w:val="009E209B"/>
    <w:rsid w:val="009F0747"/>
    <w:rsid w:val="00A03514"/>
    <w:rsid w:val="00A040E8"/>
    <w:rsid w:val="00A17079"/>
    <w:rsid w:val="00A370DF"/>
    <w:rsid w:val="00A4327F"/>
    <w:rsid w:val="00A448C3"/>
    <w:rsid w:val="00A458D4"/>
    <w:rsid w:val="00A46FB7"/>
    <w:rsid w:val="00A53118"/>
    <w:rsid w:val="00A86AB5"/>
    <w:rsid w:val="00A97226"/>
    <w:rsid w:val="00AA0E64"/>
    <w:rsid w:val="00AA142F"/>
    <w:rsid w:val="00AA53DB"/>
    <w:rsid w:val="00AA592F"/>
    <w:rsid w:val="00AB239A"/>
    <w:rsid w:val="00AB756E"/>
    <w:rsid w:val="00AC39FB"/>
    <w:rsid w:val="00AC575E"/>
    <w:rsid w:val="00AD51D1"/>
    <w:rsid w:val="00AD53C7"/>
    <w:rsid w:val="00AD7ADC"/>
    <w:rsid w:val="00AE08EB"/>
    <w:rsid w:val="00AF3414"/>
    <w:rsid w:val="00AF644A"/>
    <w:rsid w:val="00B00BBE"/>
    <w:rsid w:val="00B05C93"/>
    <w:rsid w:val="00B10710"/>
    <w:rsid w:val="00B208FA"/>
    <w:rsid w:val="00B218A4"/>
    <w:rsid w:val="00B23CF9"/>
    <w:rsid w:val="00B25C12"/>
    <w:rsid w:val="00B2766F"/>
    <w:rsid w:val="00B31609"/>
    <w:rsid w:val="00B31ABC"/>
    <w:rsid w:val="00B445ED"/>
    <w:rsid w:val="00B458AF"/>
    <w:rsid w:val="00B611CC"/>
    <w:rsid w:val="00B6300F"/>
    <w:rsid w:val="00B70389"/>
    <w:rsid w:val="00B7064F"/>
    <w:rsid w:val="00B824BC"/>
    <w:rsid w:val="00B84623"/>
    <w:rsid w:val="00B973D0"/>
    <w:rsid w:val="00BA494B"/>
    <w:rsid w:val="00BA51EF"/>
    <w:rsid w:val="00BB1A89"/>
    <w:rsid w:val="00BB66D5"/>
    <w:rsid w:val="00BB693C"/>
    <w:rsid w:val="00BC7E6E"/>
    <w:rsid w:val="00BD4F45"/>
    <w:rsid w:val="00BE1D1F"/>
    <w:rsid w:val="00BE256D"/>
    <w:rsid w:val="00BE3060"/>
    <w:rsid w:val="00BE5E66"/>
    <w:rsid w:val="00BE6BBA"/>
    <w:rsid w:val="00BF0220"/>
    <w:rsid w:val="00BF259A"/>
    <w:rsid w:val="00BF385E"/>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D26"/>
    <w:rsid w:val="00C74DAF"/>
    <w:rsid w:val="00C77537"/>
    <w:rsid w:val="00C80116"/>
    <w:rsid w:val="00C84BBD"/>
    <w:rsid w:val="00C87BFC"/>
    <w:rsid w:val="00CA0915"/>
    <w:rsid w:val="00CD7EAD"/>
    <w:rsid w:val="00CF5E71"/>
    <w:rsid w:val="00CF7FAC"/>
    <w:rsid w:val="00D131B6"/>
    <w:rsid w:val="00D160C1"/>
    <w:rsid w:val="00D17794"/>
    <w:rsid w:val="00D22398"/>
    <w:rsid w:val="00D26159"/>
    <w:rsid w:val="00D35E6C"/>
    <w:rsid w:val="00D436CF"/>
    <w:rsid w:val="00D45B2F"/>
    <w:rsid w:val="00D46E88"/>
    <w:rsid w:val="00D60BD6"/>
    <w:rsid w:val="00D613A9"/>
    <w:rsid w:val="00D67E61"/>
    <w:rsid w:val="00D70D86"/>
    <w:rsid w:val="00D76BA4"/>
    <w:rsid w:val="00D8021D"/>
    <w:rsid w:val="00D826C2"/>
    <w:rsid w:val="00D82D10"/>
    <w:rsid w:val="00D86784"/>
    <w:rsid w:val="00D920E6"/>
    <w:rsid w:val="00DA004C"/>
    <w:rsid w:val="00DA6B1B"/>
    <w:rsid w:val="00DB37C0"/>
    <w:rsid w:val="00DB5FA3"/>
    <w:rsid w:val="00DE0236"/>
    <w:rsid w:val="00DE2A08"/>
    <w:rsid w:val="00DE2B4D"/>
    <w:rsid w:val="00DE46EF"/>
    <w:rsid w:val="00E00E44"/>
    <w:rsid w:val="00E01570"/>
    <w:rsid w:val="00E049A8"/>
    <w:rsid w:val="00E04E14"/>
    <w:rsid w:val="00E06B92"/>
    <w:rsid w:val="00E12ECB"/>
    <w:rsid w:val="00E1451F"/>
    <w:rsid w:val="00E15A72"/>
    <w:rsid w:val="00E15E28"/>
    <w:rsid w:val="00E16577"/>
    <w:rsid w:val="00E17754"/>
    <w:rsid w:val="00E26DBE"/>
    <w:rsid w:val="00E36051"/>
    <w:rsid w:val="00E422F8"/>
    <w:rsid w:val="00E544FA"/>
    <w:rsid w:val="00E55E83"/>
    <w:rsid w:val="00E5792E"/>
    <w:rsid w:val="00E6077C"/>
    <w:rsid w:val="00E61B50"/>
    <w:rsid w:val="00E6618E"/>
    <w:rsid w:val="00E77436"/>
    <w:rsid w:val="00E82C8E"/>
    <w:rsid w:val="00E859EA"/>
    <w:rsid w:val="00E86381"/>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4D41"/>
    <w:rsid w:val="00F44460"/>
    <w:rsid w:val="00F549A3"/>
    <w:rsid w:val="00F559FF"/>
    <w:rsid w:val="00F55CBF"/>
    <w:rsid w:val="00F627BF"/>
    <w:rsid w:val="00F7060C"/>
    <w:rsid w:val="00F72B10"/>
    <w:rsid w:val="00F77359"/>
    <w:rsid w:val="00F86A73"/>
    <w:rsid w:val="00F93877"/>
    <w:rsid w:val="00FA51E8"/>
    <w:rsid w:val="00FA58DA"/>
    <w:rsid w:val="00FC345B"/>
    <w:rsid w:val="00FD4E37"/>
    <w:rsid w:val="00FD63E6"/>
    <w:rsid w:val="00FE2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link w:val="NOChar"/>
    <w:uiPriority w:val="99"/>
    <w:qFormat/>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4E2FC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3244</Words>
  <Characters>18495</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21696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Hans van der Veen</cp:lastModifiedBy>
  <cp:revision>16</cp:revision>
  <dcterms:created xsi:type="dcterms:W3CDTF">2024-06-03T07:45:00Z</dcterms:created>
  <dcterms:modified xsi:type="dcterms:W3CDTF">2024-06-10T11:52:00Z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1717127249</vt:lpwstr>
  </property>
</Properties>
</file>